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4BF23" w14:textId="77777777" w:rsidR="00B819E5" w:rsidRDefault="00B819E5">
      <w:pPr>
        <w:spacing w:afterLines="150" w:after="468"/>
        <w:ind w:firstLineChars="0" w:firstLine="0"/>
        <w:rPr>
          <w:b/>
          <w:sz w:val="48"/>
          <w:szCs w:val="48"/>
        </w:rPr>
      </w:pPr>
      <w:bookmarkStart w:id="0" w:name="_Hlk151983749"/>
      <w:bookmarkStart w:id="1" w:name="_Toc149459441"/>
      <w:bookmarkStart w:id="2" w:name="_Toc7351"/>
      <w:bookmarkStart w:id="3" w:name="_Toc20569"/>
      <w:bookmarkStart w:id="4" w:name="_Toc7101"/>
      <w:bookmarkStart w:id="5" w:name="_Toc19456"/>
      <w:bookmarkStart w:id="6" w:name="_Toc19545"/>
      <w:bookmarkStart w:id="7" w:name="_Hlk152808438"/>
      <w:bookmarkStart w:id="8" w:name="_Hlk152067721"/>
      <w:bookmarkEnd w:id="0"/>
    </w:p>
    <w:p w14:paraId="63D587C4" w14:textId="77777777" w:rsidR="00B819E5" w:rsidRDefault="00000000">
      <w:pPr>
        <w:keepNext/>
        <w:keepLines/>
        <w:spacing w:afterLines="150" w:after="468" w:line="480" w:lineRule="auto"/>
        <w:ind w:firstLineChars="0" w:firstLine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2023</w:t>
      </w:r>
      <w:r>
        <w:rPr>
          <w:b/>
          <w:sz w:val="48"/>
          <w:szCs w:val="48"/>
        </w:rPr>
        <w:t>年重庆市</w:t>
      </w:r>
    </w:p>
    <w:p w14:paraId="11C6532E" w14:textId="77777777" w:rsidR="00B819E5" w:rsidRDefault="00000000">
      <w:pPr>
        <w:keepNext/>
        <w:keepLines/>
        <w:spacing w:afterLines="150" w:after="468" w:line="480" w:lineRule="auto"/>
        <w:ind w:firstLineChars="0" w:firstLine="0"/>
        <w:jc w:val="center"/>
        <w:rPr>
          <w:b/>
          <w:sz w:val="48"/>
          <w:szCs w:val="48"/>
        </w:rPr>
      </w:pPr>
      <w:bookmarkStart w:id="9" w:name="_Toc14128"/>
      <w:bookmarkStart w:id="10" w:name="_Toc29834"/>
      <w:bookmarkStart w:id="11" w:name="_Toc4039"/>
      <w:bookmarkStart w:id="12" w:name="_Toc9422"/>
      <w:bookmarkStart w:id="13" w:name="_Toc22035"/>
      <w:r>
        <w:rPr>
          <w:b/>
          <w:sz w:val="48"/>
          <w:szCs w:val="48"/>
        </w:rPr>
        <w:t>生态</w:t>
      </w:r>
      <w:r>
        <w:rPr>
          <w:rFonts w:hint="eastAsia"/>
          <w:b/>
          <w:sz w:val="48"/>
          <w:szCs w:val="48"/>
        </w:rPr>
        <w:t>质量地面</w:t>
      </w:r>
      <w:r>
        <w:rPr>
          <w:b/>
          <w:sz w:val="48"/>
          <w:szCs w:val="48"/>
        </w:rPr>
        <w:t>监测</w:t>
      </w:r>
      <w:bookmarkEnd w:id="9"/>
      <w:bookmarkEnd w:id="10"/>
      <w:bookmarkEnd w:id="11"/>
      <w:bookmarkEnd w:id="12"/>
      <w:bookmarkEnd w:id="13"/>
      <w:r>
        <w:rPr>
          <w:rFonts w:hint="eastAsia"/>
          <w:b/>
          <w:sz w:val="48"/>
          <w:szCs w:val="48"/>
        </w:rPr>
        <w:t>物种图鉴</w:t>
      </w:r>
    </w:p>
    <w:p w14:paraId="0071D18C" w14:textId="77777777" w:rsidR="00B819E5" w:rsidRDefault="00000000">
      <w:pPr>
        <w:keepNext/>
        <w:keepLines/>
        <w:spacing w:line="480" w:lineRule="auto"/>
        <w:ind w:firstLineChars="0" w:firstLine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（</w:t>
      </w:r>
      <w:r>
        <w:rPr>
          <w:rFonts w:hint="eastAsia"/>
          <w:b/>
          <w:sz w:val="48"/>
          <w:szCs w:val="48"/>
        </w:rPr>
        <w:t>蝴蝶</w:t>
      </w:r>
      <w:r>
        <w:rPr>
          <w:b/>
          <w:sz w:val="48"/>
          <w:szCs w:val="48"/>
        </w:rPr>
        <w:t>）</w:t>
      </w:r>
    </w:p>
    <w:p w14:paraId="2980A66D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477D70C6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325C44B8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18C50E7A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5AC92AAC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7276E5D8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565C75BF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341DF7FB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7CBF189E" w14:textId="77777777" w:rsidR="00B819E5" w:rsidRDefault="00B819E5">
      <w:pPr>
        <w:ind w:firstLineChars="0" w:firstLine="0"/>
        <w:rPr>
          <w:b/>
          <w:sz w:val="48"/>
          <w:szCs w:val="48"/>
        </w:rPr>
      </w:pPr>
    </w:p>
    <w:p w14:paraId="4A206DB1" w14:textId="77777777" w:rsidR="00B819E5" w:rsidRDefault="00B819E5">
      <w:pPr>
        <w:spacing w:line="240" w:lineRule="auto"/>
        <w:ind w:firstLineChars="0" w:firstLine="0"/>
        <w:rPr>
          <w:b/>
          <w:sz w:val="28"/>
          <w:szCs w:val="28"/>
        </w:rPr>
      </w:pPr>
    </w:p>
    <w:p w14:paraId="591D08B9" w14:textId="77777777" w:rsidR="00B819E5" w:rsidRDefault="00B819E5">
      <w:pPr>
        <w:spacing w:afterLines="50" w:after="156"/>
        <w:ind w:firstLineChars="0" w:firstLine="0"/>
        <w:jc w:val="center"/>
        <w:rPr>
          <w:b/>
          <w:bCs w:val="0"/>
          <w:sz w:val="40"/>
          <w:szCs w:val="40"/>
        </w:rPr>
      </w:pPr>
    </w:p>
    <w:p w14:paraId="49E490DA" w14:textId="77777777" w:rsidR="00B819E5" w:rsidRDefault="00000000">
      <w:pPr>
        <w:spacing w:afterLines="50" w:after="156"/>
        <w:ind w:firstLineChars="0" w:firstLine="0"/>
        <w:jc w:val="center"/>
        <w:rPr>
          <w:b/>
          <w:bCs w:val="0"/>
          <w:sz w:val="40"/>
          <w:szCs w:val="40"/>
        </w:rPr>
      </w:pPr>
      <w:r>
        <w:rPr>
          <w:b/>
          <w:bCs w:val="0"/>
          <w:sz w:val="40"/>
          <w:szCs w:val="40"/>
        </w:rPr>
        <w:t>西南科技大学</w:t>
      </w:r>
    </w:p>
    <w:p w14:paraId="6095C765" w14:textId="77777777" w:rsidR="00B819E5" w:rsidRDefault="00000000">
      <w:pPr>
        <w:spacing w:afterLines="50" w:after="156"/>
        <w:ind w:firstLineChars="0" w:firstLine="0"/>
        <w:jc w:val="center"/>
        <w:rPr>
          <w:b/>
          <w:bCs w:val="0"/>
          <w:sz w:val="32"/>
          <w:szCs w:val="32"/>
        </w:rPr>
      </w:pPr>
      <w:r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年</w:t>
      </w:r>
      <w:r>
        <w:rPr>
          <w:b/>
          <w:sz w:val="40"/>
          <w:szCs w:val="40"/>
        </w:rPr>
        <w:t>10</w:t>
      </w:r>
      <w:r>
        <w:rPr>
          <w:b/>
          <w:sz w:val="40"/>
          <w:szCs w:val="40"/>
        </w:rPr>
        <w:t>月</w:t>
      </w:r>
      <w:bookmarkEnd w:id="1"/>
      <w:bookmarkEnd w:id="2"/>
      <w:bookmarkEnd w:id="3"/>
      <w:bookmarkEnd w:id="4"/>
      <w:bookmarkEnd w:id="5"/>
      <w:bookmarkEnd w:id="6"/>
    </w:p>
    <w:p w14:paraId="6D0F637A" w14:textId="77777777" w:rsidR="00B819E5" w:rsidRDefault="00B819E5">
      <w:pPr>
        <w:spacing w:afterLines="50" w:after="156"/>
        <w:ind w:firstLineChars="0" w:firstLine="0"/>
        <w:jc w:val="center"/>
        <w:rPr>
          <w:b/>
          <w:bCs w:val="0"/>
          <w:sz w:val="32"/>
          <w:szCs w:val="32"/>
        </w:rPr>
        <w:sectPr w:rsidR="00B819E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bookmarkEnd w:id="7"/>
    <w:p w14:paraId="02682DD8" w14:textId="77777777" w:rsidR="00B819E5" w:rsidRDefault="00000000">
      <w:pPr>
        <w:spacing w:beforeLines="200" w:before="624"/>
        <w:rPr>
          <w:bCs w:val="0"/>
        </w:rPr>
      </w:pPr>
      <w:r>
        <w:rPr>
          <w:bCs w:val="0"/>
        </w:rPr>
        <w:lastRenderedPageBreak/>
        <w:t>本</w:t>
      </w:r>
      <w:r>
        <w:rPr>
          <w:rFonts w:hint="eastAsia"/>
          <w:bCs w:val="0"/>
        </w:rPr>
        <w:t>图册蝴蝶拉丁</w:t>
      </w:r>
      <w:r>
        <w:rPr>
          <w:bCs w:val="0"/>
        </w:rPr>
        <w:t>学名、中文名</w:t>
      </w:r>
      <w:r>
        <w:rPr>
          <w:rFonts w:hint="eastAsia"/>
          <w:bCs w:val="0"/>
        </w:rPr>
        <w:t>、</w:t>
      </w:r>
      <w:r>
        <w:rPr>
          <w:bCs w:val="0"/>
        </w:rPr>
        <w:t>分类系统参考《中国蝴蝶图鉴》</w:t>
      </w:r>
      <w:r>
        <w:rPr>
          <w:bCs w:val="0"/>
        </w:rPr>
        <w:t>(</w:t>
      </w:r>
      <w:r>
        <w:rPr>
          <w:bCs w:val="0"/>
        </w:rPr>
        <w:t>武春生、徐堉峰，</w:t>
      </w:r>
      <w:r>
        <w:rPr>
          <w:bCs w:val="0"/>
        </w:rPr>
        <w:t>2017)</w:t>
      </w:r>
    </w:p>
    <w:p w14:paraId="71B367F2" w14:textId="77777777" w:rsidR="00B819E5" w:rsidRDefault="00000000">
      <w:pPr>
        <w:spacing w:beforeLines="50" w:before="156" w:afterLines="50" w:after="156"/>
        <w:ind w:firstLine="482"/>
        <w:rPr>
          <w:b/>
          <w:bCs w:val="0"/>
        </w:rPr>
      </w:pPr>
      <w:r>
        <w:rPr>
          <w:b/>
          <w:bCs w:val="0"/>
        </w:rPr>
        <w:t>Ⅰ</w:t>
      </w:r>
      <w:r>
        <w:rPr>
          <w:rFonts w:hint="eastAsia"/>
          <w:b/>
          <w:bCs w:val="0"/>
        </w:rPr>
        <w:t>、</w:t>
      </w:r>
      <w:r>
        <w:rPr>
          <w:b/>
          <w:bCs w:val="0"/>
        </w:rPr>
        <w:t>地理范围</w:t>
      </w:r>
    </w:p>
    <w:p w14:paraId="0AA79CC4" w14:textId="77777777" w:rsidR="00B819E5" w:rsidRDefault="00000000">
      <w:pPr>
        <w:rPr>
          <w:rFonts w:ascii="宋体" w:hAnsi="宋体" w:hint="eastAsia"/>
          <w:bCs w:val="0"/>
        </w:rPr>
      </w:pPr>
      <w:r>
        <w:rPr>
          <w:rFonts w:ascii="宋体" w:hAnsi="宋体"/>
          <w:bCs w:val="0"/>
        </w:rPr>
        <w:t>本</w:t>
      </w:r>
      <w:r>
        <w:rPr>
          <w:rFonts w:ascii="宋体" w:hAnsi="宋体" w:hint="eastAsia"/>
          <w:bCs w:val="0"/>
        </w:rPr>
        <w:t>图册蝴蝶</w:t>
      </w:r>
      <w:r>
        <w:rPr>
          <w:rFonts w:ascii="宋体" w:hAnsi="宋体"/>
          <w:bCs w:val="0"/>
        </w:rPr>
        <w:t>物种收录范围为</w:t>
      </w:r>
      <w:r>
        <w:rPr>
          <w:rFonts w:ascii="宋体" w:hAnsi="宋体" w:hint="eastAsia"/>
          <w:bCs w:val="0"/>
        </w:rPr>
        <w:t>重庆市</w:t>
      </w:r>
      <w:r>
        <w:rPr>
          <w:rFonts w:ascii="宋体" w:hAnsi="宋体" w:hint="eastAsia"/>
          <w:bCs w:val="0"/>
          <w:color w:val="000000"/>
        </w:rPr>
        <w:t>江津区、南川区、沙坪坝区，</w:t>
      </w:r>
      <w:r>
        <w:rPr>
          <w:rFonts w:ascii="宋体" w:hAnsi="宋体" w:hint="eastAsia"/>
          <w:bCs w:val="0"/>
        </w:rPr>
        <w:t>调查方法为样线法。</w:t>
      </w:r>
    </w:p>
    <w:p w14:paraId="5B35BA55" w14:textId="77777777" w:rsidR="00B819E5" w:rsidRDefault="00000000">
      <w:pPr>
        <w:spacing w:beforeLines="50" w:before="156" w:afterLines="50" w:after="156"/>
        <w:ind w:firstLine="482"/>
        <w:rPr>
          <w:b/>
          <w:bCs w:val="0"/>
        </w:rPr>
      </w:pPr>
      <w:r>
        <w:rPr>
          <w:b/>
          <w:bCs w:val="0"/>
        </w:rPr>
        <w:t>Ⅱ</w:t>
      </w:r>
      <w:r>
        <w:rPr>
          <w:rFonts w:hint="eastAsia"/>
          <w:b/>
          <w:bCs w:val="0"/>
        </w:rPr>
        <w:t>、调查时间</w:t>
      </w:r>
    </w:p>
    <w:p w14:paraId="373A3262" w14:textId="77777777" w:rsidR="00B819E5" w:rsidRDefault="00000000">
      <w:pPr>
        <w:rPr>
          <w:bCs w:val="0"/>
        </w:rPr>
      </w:pPr>
      <w:r>
        <w:rPr>
          <w:rFonts w:hint="eastAsia"/>
          <w:bCs w:val="0"/>
        </w:rPr>
        <w:t>2</w:t>
      </w:r>
      <w:r>
        <w:rPr>
          <w:bCs w:val="0"/>
        </w:rPr>
        <w:t>023</w:t>
      </w:r>
      <w:r>
        <w:rPr>
          <w:rFonts w:hint="eastAsia"/>
          <w:bCs w:val="0"/>
        </w:rPr>
        <w:t>年</w:t>
      </w:r>
      <w:r>
        <w:rPr>
          <w:bCs w:val="0"/>
        </w:rPr>
        <w:t>9</w:t>
      </w:r>
      <w:r>
        <w:rPr>
          <w:rFonts w:hint="eastAsia"/>
          <w:bCs w:val="0"/>
        </w:rPr>
        <w:t>月</w:t>
      </w:r>
      <w:r>
        <w:rPr>
          <w:rFonts w:hint="eastAsia"/>
          <w:bCs w:val="0"/>
        </w:rPr>
        <w:t>~</w:t>
      </w:r>
      <w:r>
        <w:rPr>
          <w:bCs w:val="0"/>
        </w:rPr>
        <w:t>10</w:t>
      </w:r>
      <w:r>
        <w:rPr>
          <w:rFonts w:hint="eastAsia"/>
          <w:bCs w:val="0"/>
        </w:rPr>
        <w:t>月。</w:t>
      </w:r>
    </w:p>
    <w:p w14:paraId="4EABBBD5" w14:textId="77777777" w:rsidR="00B819E5" w:rsidRDefault="00000000">
      <w:pPr>
        <w:spacing w:beforeLines="50" w:before="156" w:afterLines="50" w:after="156"/>
        <w:ind w:firstLine="482"/>
        <w:rPr>
          <w:b/>
          <w:bCs w:val="0"/>
        </w:rPr>
      </w:pPr>
      <w:r>
        <w:rPr>
          <w:rFonts w:hint="eastAsia"/>
          <w:b/>
          <w:bCs w:val="0"/>
        </w:rPr>
        <w:t>I</w:t>
      </w:r>
      <w:r>
        <w:rPr>
          <w:b/>
          <w:bCs w:val="0"/>
        </w:rPr>
        <w:t>II</w:t>
      </w:r>
      <w:r>
        <w:rPr>
          <w:rFonts w:hint="eastAsia"/>
          <w:b/>
          <w:bCs w:val="0"/>
        </w:rPr>
        <w:t>、</w:t>
      </w:r>
      <w:r>
        <w:rPr>
          <w:b/>
          <w:bCs w:val="0"/>
        </w:rPr>
        <w:t>濒危等级</w:t>
      </w:r>
    </w:p>
    <w:p w14:paraId="2D51B93D" w14:textId="77777777" w:rsidR="00B819E5" w:rsidRDefault="00000000">
      <w:r>
        <w:t>濒危等级按照世界自然保护联盟（</w:t>
      </w:r>
      <w:r>
        <w:t>International Union for Conservation of nature</w:t>
      </w:r>
      <w:r>
        <w:t>，</w:t>
      </w:r>
      <w:r>
        <w:t>IUCN</w:t>
      </w:r>
      <w:r>
        <w:t>）濒危濒危物种红色名录中的物种濒危等级（按照受胁状况由高到低排列）：</w:t>
      </w:r>
    </w:p>
    <w:p w14:paraId="333C315A" w14:textId="77777777" w:rsidR="00B819E5" w:rsidRDefault="00000000">
      <w:pPr>
        <w:ind w:leftChars="100" w:left="240" w:firstLineChars="100" w:firstLine="240"/>
      </w:pPr>
      <w:r>
        <w:t xml:space="preserve">CR     </w:t>
      </w:r>
      <w:r>
        <w:t>极危</w:t>
      </w:r>
      <w:r>
        <w:t xml:space="preserve">         Critically Endangered</w:t>
      </w:r>
    </w:p>
    <w:p w14:paraId="273E1B85" w14:textId="77777777" w:rsidR="00B819E5" w:rsidRDefault="00000000">
      <w:pPr>
        <w:ind w:leftChars="100" w:left="240" w:firstLineChars="100" w:firstLine="240"/>
      </w:pPr>
      <w:r>
        <w:t xml:space="preserve">EN     </w:t>
      </w:r>
      <w:r>
        <w:t>濒危</w:t>
      </w:r>
      <w:r>
        <w:t xml:space="preserve">         Endangered</w:t>
      </w:r>
    </w:p>
    <w:p w14:paraId="14B27E48" w14:textId="77777777" w:rsidR="00B819E5" w:rsidRDefault="00000000">
      <w:pPr>
        <w:ind w:leftChars="100" w:left="240" w:firstLineChars="100" w:firstLine="240"/>
      </w:pPr>
      <w:r>
        <w:t xml:space="preserve">VU    </w:t>
      </w:r>
      <w:r>
        <w:rPr>
          <w:rFonts w:hint="eastAsia"/>
        </w:rPr>
        <w:t xml:space="preserve"> </w:t>
      </w:r>
      <w:r>
        <w:t>易危</w:t>
      </w:r>
      <w:r>
        <w:t xml:space="preserve">         Vulnerable</w:t>
      </w:r>
    </w:p>
    <w:p w14:paraId="1EA35624" w14:textId="77777777" w:rsidR="00B819E5" w:rsidRDefault="00000000">
      <w:pPr>
        <w:ind w:leftChars="100" w:left="240" w:firstLineChars="100" w:firstLine="240"/>
      </w:pPr>
      <w:r>
        <w:t xml:space="preserve">NT     </w:t>
      </w:r>
      <w:r>
        <w:t>近危</w:t>
      </w:r>
      <w:r>
        <w:t xml:space="preserve">         Near Threatened</w:t>
      </w:r>
    </w:p>
    <w:p w14:paraId="7B2C6F94" w14:textId="77777777" w:rsidR="00B819E5" w:rsidRDefault="00000000">
      <w:pPr>
        <w:ind w:leftChars="100" w:left="240" w:firstLineChars="100" w:firstLine="240"/>
      </w:pPr>
      <w:r>
        <w:t xml:space="preserve">LC     </w:t>
      </w:r>
      <w:r>
        <w:rPr>
          <w:rFonts w:hint="eastAsia"/>
        </w:rPr>
        <w:t>无危</w:t>
      </w:r>
      <w:r>
        <w:t xml:space="preserve">   </w:t>
      </w:r>
      <w:r>
        <w:rPr>
          <w:rFonts w:hint="eastAsia"/>
        </w:rPr>
        <w:t xml:space="preserve">    </w:t>
      </w:r>
      <w:r>
        <w:t xml:space="preserve">  Least Concern</w:t>
      </w:r>
    </w:p>
    <w:p w14:paraId="72C16C0F" w14:textId="77777777" w:rsidR="00B819E5" w:rsidRDefault="00B819E5">
      <w:pPr>
        <w:rPr>
          <w:bCs w:val="0"/>
        </w:rPr>
      </w:pPr>
    </w:p>
    <w:p w14:paraId="015B7FDA" w14:textId="77777777" w:rsidR="00B819E5" w:rsidRDefault="00B819E5">
      <w:pPr>
        <w:rPr>
          <w:lang w:eastAsia="zh-Hans"/>
        </w:rPr>
      </w:pPr>
    </w:p>
    <w:p w14:paraId="2E44802D" w14:textId="77777777" w:rsidR="00B819E5" w:rsidRDefault="00B819E5">
      <w:pPr>
        <w:rPr>
          <w:lang w:eastAsia="zh-Hans"/>
        </w:rPr>
      </w:pPr>
    </w:p>
    <w:p w14:paraId="14F5F7BF" w14:textId="77777777" w:rsidR="00B819E5" w:rsidRDefault="00B819E5">
      <w:pPr>
        <w:rPr>
          <w:lang w:eastAsia="zh-Hans"/>
        </w:rPr>
        <w:sectPr w:rsidR="00B819E5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</w:p>
    <w:p w14:paraId="3B2E1E9C" w14:textId="77777777" w:rsidR="00B819E5" w:rsidRDefault="00000000">
      <w:pPr>
        <w:pStyle w:val="a6"/>
        <w:spacing w:after="240"/>
        <w:outlineLvl w:val="9"/>
        <w:rPr>
          <w:rFonts w:hint="eastAsia"/>
          <w:lang w:eastAsia="zh-Hans"/>
        </w:rPr>
      </w:pPr>
      <w:bookmarkStart w:id="14" w:name="_Toc16470"/>
      <w:r>
        <w:rPr>
          <w:rFonts w:hint="eastAsia"/>
          <w:lang w:eastAsia="zh-Hans"/>
        </w:rPr>
        <w:lastRenderedPageBreak/>
        <w:t>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lang w:eastAsia="zh-Hans"/>
        </w:rPr>
        <w:t>录</w:t>
      </w:r>
      <w:bookmarkEnd w:id="14"/>
    </w:p>
    <w:bookmarkStart w:id="15" w:name="_Hlk152065497"/>
    <w:bookmarkEnd w:id="8"/>
    <w:p w14:paraId="73591C0D" w14:textId="77777777" w:rsidR="00B819E5" w:rsidRDefault="00000000">
      <w:pPr>
        <w:pStyle w:val="TOC1"/>
        <w:tabs>
          <w:tab w:val="right" w:leader="dot" w:pos="9736"/>
        </w:tabs>
        <w:rPr>
          <w:rFonts w:ascii="等线" w:eastAsia="等线" w:hAnsi="等线" w:hint="eastAsia"/>
          <w:bCs w:val="0"/>
          <w:sz w:val="21"/>
          <w:szCs w:val="22"/>
        </w:rPr>
      </w:pPr>
      <w:r>
        <w:rPr>
          <w:bCs w:val="0"/>
          <w:lang w:eastAsia="zh-Hans"/>
        </w:rPr>
        <w:fldChar w:fldCharType="begin"/>
      </w:r>
      <w:r>
        <w:rPr>
          <w:bCs w:val="0"/>
          <w:lang w:eastAsia="zh-Hans"/>
        </w:rPr>
        <w:instrText xml:space="preserve"> TOC \o "1-3" \h \z \u </w:instrText>
      </w:r>
      <w:r>
        <w:rPr>
          <w:bCs w:val="0"/>
          <w:lang w:eastAsia="zh-Hans"/>
        </w:rPr>
        <w:fldChar w:fldCharType="separate"/>
      </w:r>
      <w:hyperlink w:anchor="_Toc152808440" w:history="1">
        <w:r>
          <w:rPr>
            <w:rStyle w:val="a9"/>
          </w:rPr>
          <w:t>蛱蝶科</w:t>
        </w:r>
        <w:r>
          <w:rPr>
            <w:rStyle w:val="a9"/>
          </w:rPr>
          <w:t xml:space="preserve"> Nymphalidae</w:t>
        </w:r>
        <w:r>
          <w:tab/>
        </w:r>
        <w:r>
          <w:fldChar w:fldCharType="begin"/>
        </w:r>
        <w:r>
          <w:instrText xml:space="preserve"> PAGEREF _Toc152808440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3C960AEB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1" w:history="1">
        <w:r>
          <w:rPr>
            <w:rStyle w:val="a9"/>
            <w:rFonts w:ascii="Times New Roman Bold" w:hAnsi="Times New Roman Bold" w:cs="Times New Roman Bold"/>
          </w:rPr>
          <w:t>1.</w:t>
        </w:r>
        <w:r>
          <w:rPr>
            <w:rStyle w:val="a9"/>
          </w:rPr>
          <w:t xml:space="preserve"> </w:t>
        </w:r>
        <w:r>
          <w:rPr>
            <w:rStyle w:val="a9"/>
          </w:rPr>
          <w:t>残锷线蛱蝶</w:t>
        </w:r>
        <w:r>
          <w:rPr>
            <w:rStyle w:val="a9"/>
            <w:i/>
            <w:iCs/>
          </w:rPr>
          <w:t xml:space="preserve"> Limenitis sulpitia</w:t>
        </w:r>
        <w:r>
          <w:rPr>
            <w:rStyle w:val="a9"/>
          </w:rPr>
          <w:t xml:space="preserve"> (Cramer, [1779])</w:t>
        </w:r>
        <w:r>
          <w:tab/>
        </w:r>
        <w:r>
          <w:fldChar w:fldCharType="begin"/>
        </w:r>
        <w:r>
          <w:instrText xml:space="preserve"> PAGEREF _Toc152808441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632DBE4C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2" w:history="1">
        <w:r>
          <w:rPr>
            <w:rStyle w:val="a9"/>
            <w:rFonts w:ascii="Times New Roman Bold" w:hAnsi="Times New Roman Bold" w:cs="Times New Roman Bold"/>
            <w:lang w:eastAsia="zh-Hans"/>
          </w:rPr>
          <w:t>2.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斐豹蛱蝶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Argyreus hyperbius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(Linnaeus, 1763)</w:t>
        </w:r>
        <w:r>
          <w:tab/>
        </w:r>
        <w:r>
          <w:fldChar w:fldCharType="begin"/>
        </w:r>
        <w:r>
          <w:instrText xml:space="preserve"> PAGEREF _Toc152808442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6CEA5D25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3" w:history="1">
        <w:r>
          <w:rPr>
            <w:rStyle w:val="a9"/>
            <w:rFonts w:ascii="Times New Roman Bold" w:hAnsi="Times New Roman Bold" w:cs="Times New Roman Bold"/>
            <w:lang w:eastAsia="zh-Hans"/>
          </w:rPr>
          <w:t>3.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黑脉蛱蝶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Hestina assimilis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(Linnaeus, 1758)</w:t>
        </w:r>
        <w:r>
          <w:tab/>
        </w:r>
        <w:r>
          <w:fldChar w:fldCharType="begin"/>
        </w:r>
        <w:r>
          <w:instrText xml:space="preserve"> PAGEREF _Toc152808443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76045816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4" w:history="1">
        <w:r>
          <w:rPr>
            <w:rStyle w:val="a9"/>
            <w:rFonts w:ascii="Times New Roman Bold" w:hAnsi="Times New Roman Bold" w:cs="Times New Roman Bold"/>
            <w:lang w:eastAsia="zh-Hans"/>
          </w:rPr>
          <w:t>4.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散纹盛蛱蝶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Symbrenthia lilaca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</w:rPr>
          <w:t>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Hewitson, 1864)</w:t>
        </w:r>
        <w:r>
          <w:tab/>
        </w:r>
        <w:r>
          <w:fldChar w:fldCharType="begin"/>
        </w:r>
        <w:r>
          <w:instrText xml:space="preserve"> PAGEREF _Toc152808444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1FB449BE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5" w:history="1">
        <w:r>
          <w:rPr>
            <w:rStyle w:val="a9"/>
            <w:rFonts w:ascii="Times New Roman Bold" w:hAnsi="Times New Roman Bold" w:cs="Times New Roman Bold"/>
            <w:lang w:eastAsia="zh-Hans"/>
          </w:rPr>
          <w:t>5.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拟斑脉蛱蝶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Hestina persimilis</w:t>
        </w:r>
        <w:r>
          <w:rPr>
            <w:rStyle w:val="a9"/>
            <w:i/>
            <w:lang w:eastAsia="zh-Hans"/>
          </w:rPr>
          <w:t xml:space="preserve"> 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(Westwood, [1850])</w:t>
        </w:r>
        <w:r>
          <w:tab/>
        </w:r>
        <w:r>
          <w:fldChar w:fldCharType="begin"/>
        </w:r>
        <w:r>
          <w:instrText xml:space="preserve"> PAGEREF _Toc152808445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627DBA57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6" w:history="1">
        <w:r>
          <w:rPr>
            <w:rStyle w:val="a9"/>
            <w:rFonts w:ascii="Times New Roman Bold" w:hAnsi="Times New Roman Bold" w:cs="Times New Roman Bold"/>
            <w:lang w:eastAsia="zh-Hans"/>
          </w:rPr>
          <w:t>6.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秀蛱蝶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Pseudergolis wedah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(Kollar, 1844)</w:t>
        </w:r>
        <w:r>
          <w:tab/>
        </w:r>
        <w:r>
          <w:fldChar w:fldCharType="begin"/>
        </w:r>
        <w:r>
          <w:instrText xml:space="preserve"> PAGEREF _Toc152808446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0C627DEA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7" w:history="1">
        <w:r>
          <w:rPr>
            <w:rStyle w:val="a9"/>
            <w:rFonts w:ascii="Times New Roman Bold" w:hAnsi="Times New Roman Bold" w:cs="Times New Roman Bold"/>
            <w:lang w:eastAsia="zh-Hans"/>
          </w:rPr>
          <w:t>7.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曲纹黛眼蝶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Lethe chandica</w:t>
        </w:r>
        <w:r>
          <w:rPr>
            <w:rStyle w:val="a9"/>
            <w:rFonts w:ascii="Times New Roman Bold" w:hAnsi="Times New Roman Bold" w:cs="Times New Roman Bold"/>
            <w:lang w:eastAsia="zh-Hans"/>
          </w:rPr>
          <w:t xml:space="preserve"> (Moore, [1858])</w:t>
        </w:r>
        <w:r>
          <w:tab/>
        </w:r>
        <w:r>
          <w:fldChar w:fldCharType="begin"/>
        </w:r>
        <w:r>
          <w:instrText xml:space="preserve"> PAGEREF _Toc152808447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39853979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48" w:history="1">
        <w:r>
          <w:rPr>
            <w:rStyle w:val="a9"/>
            <w:rFonts w:ascii="Times New Roman Bold" w:hAnsi="Times New Roman Bold" w:cs="Times New Roman Bold"/>
            <w:lang w:eastAsia="zh-Hans"/>
          </w:rPr>
          <w:t>8.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大绢斑蝶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Parantica sita</w:t>
        </w:r>
        <w:r>
          <w:rPr>
            <w:rStyle w:val="a9"/>
            <w:lang w:eastAsia="zh-Hans"/>
          </w:rPr>
          <w:t xml:space="preserve"> 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Kollar, [1844])</w:t>
        </w:r>
        <w:r>
          <w:tab/>
        </w:r>
        <w:r>
          <w:fldChar w:fldCharType="begin"/>
        </w:r>
        <w:r>
          <w:instrText xml:space="preserve"> PAGEREF _Toc152808448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6FAAB07" w14:textId="77777777" w:rsidR="00B819E5" w:rsidRDefault="00000000">
      <w:pPr>
        <w:pStyle w:val="TOC1"/>
        <w:tabs>
          <w:tab w:val="right" w:leader="dot" w:pos="9736"/>
        </w:tabs>
        <w:rPr>
          <w:rFonts w:ascii="等线" w:eastAsia="等线" w:hAnsi="等线" w:hint="eastAsia"/>
          <w:bCs w:val="0"/>
          <w:sz w:val="21"/>
          <w:szCs w:val="22"/>
        </w:rPr>
      </w:pPr>
      <w:hyperlink w:anchor="_Toc152808449" w:history="1">
        <w:r>
          <w:rPr>
            <w:rStyle w:val="a9"/>
          </w:rPr>
          <w:t>灰蝶科</w:t>
        </w:r>
        <w:r>
          <w:rPr>
            <w:rStyle w:val="a9"/>
          </w:rPr>
          <w:t xml:space="preserve"> Lycaenidae</w:t>
        </w:r>
        <w:r>
          <w:tab/>
        </w:r>
        <w:r>
          <w:fldChar w:fldCharType="begin"/>
        </w:r>
        <w:r>
          <w:instrText xml:space="preserve"> PAGEREF _Toc152808449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197FFDBE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0" w:history="1">
        <w:r>
          <w:rPr>
            <w:rStyle w:val="a9"/>
            <w:rFonts w:ascii="Times New Roman Bold" w:hAnsi="Times New Roman Bold" w:cs="Times New Roman Bold"/>
            <w:lang w:eastAsia="zh-Hans"/>
          </w:rPr>
          <w:t>1.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波蚬蝶</w:t>
        </w:r>
        <w:r>
          <w:rPr>
            <w:rStyle w:val="a9"/>
            <w:i/>
            <w:iCs/>
            <w:lang w:eastAsia="zh-Hans"/>
          </w:rPr>
          <w:t>Zemeros fegyas</w:t>
        </w:r>
        <w:r>
          <w:rPr>
            <w:rStyle w:val="a9"/>
            <w:lang w:eastAsia="zh-Hans"/>
          </w:rPr>
          <w:t xml:space="preserve"> (Cramer, [1780])</w:t>
        </w:r>
        <w:r>
          <w:tab/>
        </w:r>
        <w:r>
          <w:fldChar w:fldCharType="begin"/>
        </w:r>
        <w:r>
          <w:instrText xml:space="preserve"> PAGEREF _Toc152808450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E361F77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1" w:history="1">
        <w:r>
          <w:rPr>
            <w:rStyle w:val="a9"/>
            <w:rFonts w:ascii="Times New Roman Bold" w:hAnsi="Times New Roman Bold" w:cs="Times New Roman Bold"/>
            <w:lang w:eastAsia="zh-Hans"/>
          </w:rPr>
          <w:t>2.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酢酱灰蝶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Zizeeria maha</w:t>
        </w:r>
        <w:r>
          <w:rPr>
            <w:rStyle w:val="a9"/>
            <w:lang w:eastAsia="zh-Hans"/>
          </w:rPr>
          <w:t xml:space="preserve"> (Kollar, [1844])</w:t>
        </w:r>
        <w:r>
          <w:tab/>
        </w:r>
        <w:r>
          <w:fldChar w:fldCharType="begin"/>
        </w:r>
        <w:r>
          <w:instrText xml:space="preserve"> PAGEREF _Toc152808451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D61EFF8" w14:textId="77777777" w:rsidR="00B819E5" w:rsidRDefault="00000000">
      <w:pPr>
        <w:pStyle w:val="TOC1"/>
        <w:tabs>
          <w:tab w:val="right" w:leader="dot" w:pos="9736"/>
        </w:tabs>
        <w:rPr>
          <w:rFonts w:ascii="等线" w:eastAsia="等线" w:hAnsi="等线" w:hint="eastAsia"/>
          <w:bCs w:val="0"/>
          <w:sz w:val="21"/>
          <w:szCs w:val="22"/>
        </w:rPr>
      </w:pPr>
      <w:hyperlink w:anchor="_Toc152808452" w:history="1">
        <w:r>
          <w:rPr>
            <w:rStyle w:val="a9"/>
          </w:rPr>
          <w:t>弄蝶科</w:t>
        </w:r>
        <w:r>
          <w:rPr>
            <w:rStyle w:val="a9"/>
          </w:rPr>
          <w:t xml:space="preserve"> Hesperiidae</w:t>
        </w:r>
        <w:r>
          <w:tab/>
        </w:r>
        <w:r>
          <w:fldChar w:fldCharType="begin"/>
        </w:r>
        <w:r>
          <w:instrText xml:space="preserve"> PAGEREF _Toc152808452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113FF1D6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3" w:history="1">
        <w:r>
          <w:rPr>
            <w:rStyle w:val="a9"/>
            <w:rFonts w:ascii="Times New Roman Bold" w:hAnsi="Times New Roman Bold" w:cs="Times New Roman Bold"/>
            <w:lang w:eastAsia="zh-Hans"/>
          </w:rPr>
          <w:t>1.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曲纹袖弄蝶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Notocrypta curvifascia</w:t>
        </w:r>
        <w:r>
          <w:rPr>
            <w:rStyle w:val="a9"/>
            <w:lang w:eastAsia="zh-Hans"/>
          </w:rPr>
          <w:t xml:space="preserve"> (C. &amp; R. Felder, 1862)</w:t>
        </w:r>
        <w:r>
          <w:tab/>
        </w:r>
        <w:r>
          <w:fldChar w:fldCharType="begin"/>
        </w:r>
        <w:r>
          <w:instrText xml:space="preserve"> PAGEREF _Toc152808453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5D2D5211" w14:textId="77777777" w:rsidR="00B819E5" w:rsidRDefault="00000000">
      <w:pPr>
        <w:pStyle w:val="TOC1"/>
        <w:tabs>
          <w:tab w:val="right" w:leader="dot" w:pos="9736"/>
        </w:tabs>
        <w:rPr>
          <w:rFonts w:ascii="等线" w:eastAsia="等线" w:hAnsi="等线" w:hint="eastAsia"/>
          <w:bCs w:val="0"/>
          <w:sz w:val="21"/>
          <w:szCs w:val="22"/>
        </w:rPr>
      </w:pPr>
      <w:hyperlink w:anchor="_Toc152808454" w:history="1">
        <w:r>
          <w:rPr>
            <w:rStyle w:val="a9"/>
          </w:rPr>
          <w:t>凤蝶科</w:t>
        </w:r>
        <w:r>
          <w:rPr>
            <w:rStyle w:val="a9"/>
          </w:rPr>
          <w:t xml:space="preserve"> Papilionidae</w:t>
        </w:r>
        <w:r>
          <w:tab/>
        </w:r>
        <w:r>
          <w:fldChar w:fldCharType="begin"/>
        </w:r>
        <w:r>
          <w:instrText xml:space="preserve"> PAGEREF _Toc152808454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2EB24047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5" w:history="1">
        <w:r>
          <w:rPr>
            <w:rStyle w:val="a9"/>
            <w:rFonts w:ascii="Times New Roman Bold" w:hAnsi="Times New Roman Bold" w:cs="Times New Roman Bold"/>
            <w:lang w:eastAsia="zh-Hans"/>
          </w:rPr>
          <w:t>1.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碧凤蝶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Papilio bianor</w:t>
        </w:r>
        <w:r>
          <w:rPr>
            <w:rStyle w:val="a9"/>
            <w:lang w:eastAsia="zh-Hans"/>
          </w:rPr>
          <w:t xml:space="preserve"> 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Cramer, 1777)</w:t>
        </w:r>
        <w:r>
          <w:tab/>
        </w:r>
        <w:r>
          <w:fldChar w:fldCharType="begin"/>
        </w:r>
        <w:r>
          <w:instrText xml:space="preserve"> PAGEREF _Toc152808455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07589F11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6" w:history="1">
        <w:r>
          <w:rPr>
            <w:rStyle w:val="a9"/>
            <w:rFonts w:ascii="Times New Roman Bold" w:hAnsi="Times New Roman Bold" w:cs="Times New Roman Bold"/>
            <w:lang w:eastAsia="zh-Hans"/>
          </w:rPr>
          <w:t>2.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柑橘凤蝶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Papilio xuchus</w:t>
        </w:r>
        <w:r>
          <w:rPr>
            <w:rStyle w:val="a9"/>
            <w:lang w:eastAsia="zh-Hans"/>
          </w:rPr>
          <w:t xml:space="preserve"> 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Linnaeus, 1767)</w:t>
        </w:r>
        <w:r>
          <w:tab/>
        </w:r>
        <w:r>
          <w:fldChar w:fldCharType="begin"/>
        </w:r>
        <w:r>
          <w:instrText xml:space="preserve"> PAGEREF _Toc152808456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6DDAF649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7" w:history="1">
        <w:r>
          <w:rPr>
            <w:rStyle w:val="a9"/>
            <w:rFonts w:ascii="Times New Roman Bold" w:hAnsi="Times New Roman Bold" w:cs="Times New Roman Bold"/>
            <w:lang w:eastAsia="zh-Hans"/>
          </w:rPr>
          <w:t>3.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青凤蝶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Graphium sarpedon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(Linnaeus, 1758)</w:t>
        </w:r>
        <w:r>
          <w:tab/>
        </w:r>
        <w:r>
          <w:fldChar w:fldCharType="begin"/>
        </w:r>
        <w:r>
          <w:instrText xml:space="preserve"> PAGEREF _Toc152808457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042747AF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8" w:history="1">
        <w:r>
          <w:rPr>
            <w:rStyle w:val="a9"/>
            <w:rFonts w:ascii="Times New Roman Bold" w:hAnsi="Times New Roman Bold" w:cs="Times New Roman Bold"/>
            <w:lang w:eastAsia="zh-Hans"/>
          </w:rPr>
          <w:t>4.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宽带凤蝶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Papilio nephelus</w:t>
        </w:r>
        <w:r>
          <w:rPr>
            <w:rStyle w:val="a9"/>
            <w:lang w:eastAsia="zh-Hans"/>
          </w:rPr>
          <w:t xml:space="preserve"> 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Boisduval, 1836)</w:t>
        </w:r>
        <w:r>
          <w:tab/>
        </w:r>
        <w:r>
          <w:fldChar w:fldCharType="begin"/>
        </w:r>
        <w:r>
          <w:instrText xml:space="preserve"> PAGEREF _Toc152808458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71F5AD1C" w14:textId="77777777" w:rsidR="00B819E5" w:rsidRDefault="00000000">
      <w:pPr>
        <w:pStyle w:val="TOC2"/>
        <w:tabs>
          <w:tab w:val="right" w:leader="dot" w:pos="9736"/>
        </w:tabs>
        <w:ind w:left="480"/>
        <w:rPr>
          <w:rFonts w:ascii="等线" w:eastAsia="等线" w:hAnsi="等线" w:hint="eastAsia"/>
          <w:bCs w:val="0"/>
          <w:sz w:val="21"/>
          <w:szCs w:val="22"/>
        </w:rPr>
      </w:pPr>
      <w:hyperlink w:anchor="_Toc152808459" w:history="1">
        <w:r>
          <w:rPr>
            <w:rStyle w:val="a9"/>
            <w:rFonts w:ascii="Times New Roman Bold" w:hAnsi="Times New Roman Bold" w:cs="Times New Roman Bold"/>
            <w:lang w:eastAsia="zh-Hans"/>
          </w:rPr>
          <w:t>5.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lang w:eastAsia="zh-Hans"/>
          </w:rPr>
          <w:t>蓝凤蝶</w:t>
        </w:r>
        <w:r>
          <w:rPr>
            <w:rStyle w:val="a9"/>
            <w:lang w:eastAsia="zh-Hans"/>
          </w:rPr>
          <w:t xml:space="preserve"> </w:t>
        </w:r>
        <w:r>
          <w:rPr>
            <w:rStyle w:val="a9"/>
            <w:i/>
            <w:iCs/>
            <w:lang w:eastAsia="zh-Hans"/>
          </w:rPr>
          <w:t>Papilio protenor</w:t>
        </w:r>
        <w:r>
          <w:rPr>
            <w:rStyle w:val="a9"/>
            <w:lang w:eastAsia="zh-Hans"/>
          </w:rPr>
          <w:t xml:space="preserve"> (</w:t>
        </w:r>
        <w:r>
          <w:rPr>
            <w:rStyle w:val="a9"/>
            <w:rFonts w:ascii="Times New Roman Bold" w:hAnsi="Times New Roman Bold" w:cs="Times New Roman Bold"/>
            <w:lang w:eastAsia="zh-Hans"/>
          </w:rPr>
          <w:t>Cramer, 1775)</w:t>
        </w:r>
        <w:r>
          <w:tab/>
        </w:r>
        <w:r>
          <w:fldChar w:fldCharType="begin"/>
        </w:r>
        <w:r>
          <w:instrText xml:space="preserve"> PAGEREF _Toc152808459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78FEEF46" w14:textId="77777777" w:rsidR="00B819E5" w:rsidRDefault="00000000">
      <w:pPr>
        <w:rPr>
          <w:bCs w:val="0"/>
          <w:lang w:eastAsia="zh-Hans"/>
        </w:rPr>
      </w:pPr>
      <w:r>
        <w:rPr>
          <w:bCs w:val="0"/>
          <w:lang w:eastAsia="zh-Hans"/>
        </w:rPr>
        <w:fldChar w:fldCharType="end"/>
      </w:r>
      <w:bookmarkEnd w:id="15"/>
    </w:p>
    <w:p w14:paraId="672E440B" w14:textId="77777777" w:rsidR="00B819E5" w:rsidRDefault="00B819E5">
      <w:pPr>
        <w:rPr>
          <w:szCs w:val="144"/>
          <w:lang w:eastAsia="zh-Hans"/>
        </w:rPr>
      </w:pPr>
    </w:p>
    <w:p w14:paraId="74F53E52" w14:textId="77777777" w:rsidR="00B819E5" w:rsidRDefault="00B819E5">
      <w:pPr>
        <w:pStyle w:val="1"/>
        <w:sectPr w:rsidR="00B819E5">
          <w:pgSz w:w="11906" w:h="16838"/>
          <w:pgMar w:top="1440" w:right="1080" w:bottom="1440" w:left="1080" w:header="851" w:footer="992" w:gutter="0"/>
          <w:cols w:space="720"/>
          <w:docGrid w:type="lines" w:linePitch="312"/>
        </w:sectPr>
      </w:pPr>
    </w:p>
    <w:p w14:paraId="7F64D84E" w14:textId="77777777" w:rsidR="00B819E5" w:rsidRDefault="00000000">
      <w:pPr>
        <w:pStyle w:val="1"/>
        <w:spacing w:after="0"/>
      </w:pPr>
      <w:bookmarkStart w:id="16" w:name="_Toc152808440"/>
      <w:bookmarkStart w:id="17" w:name="_Toc152064412"/>
      <w:r>
        <w:rPr>
          <w:rFonts w:hint="eastAsia"/>
        </w:rPr>
        <w:lastRenderedPageBreak/>
        <w:t>蛱蝶科</w:t>
      </w:r>
      <w:r>
        <w:t xml:space="preserve"> Nymphalidae</w:t>
      </w:r>
      <w:bookmarkEnd w:id="16"/>
      <w:bookmarkEnd w:id="17"/>
    </w:p>
    <w:p w14:paraId="5ACB26BD" w14:textId="77777777" w:rsidR="00B819E5" w:rsidRDefault="00000000">
      <w:pPr>
        <w:pStyle w:val="2"/>
        <w:spacing w:beforeLines="50" w:before="163"/>
      </w:pPr>
      <w:bookmarkStart w:id="18" w:name="_Toc152808441"/>
      <w:bookmarkStart w:id="19" w:name="_Toc152064413"/>
      <w:r>
        <w:t>残锷线蛱蝶</w:t>
      </w:r>
      <w:r>
        <w:rPr>
          <w:i/>
          <w:iCs/>
        </w:rPr>
        <w:t xml:space="preserve"> Limenitis sulpitia</w:t>
      </w:r>
      <w:r>
        <w:t xml:space="preserve"> (Cramer, [1779])</w:t>
      </w:r>
      <w:bookmarkEnd w:id="18"/>
      <w:bookmarkEnd w:id="19"/>
    </w:p>
    <w:p w14:paraId="3E9A0AFC" w14:textId="77777777" w:rsidR="00B819E5" w:rsidRDefault="00000000">
      <w:r>
        <w:t>翅背面黑褐色，斑纹白色，前翅中室内剑眉状纹；前翅中横斑列弧形排列。后翅中横带极倾斜；亚缘带的大部分与中横带平行。翅腹面红褐色，除白色斑纹外有黑色斑点，还有白色的外缘线。在落叶阔叶林地区发生，飞行迅速，有在林下地面吸水的习性，常在落叶阔叶林、溪谷环境活动。</w:t>
      </w:r>
    </w:p>
    <w:p w14:paraId="36A435B9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海南、广东、广西、湖北、江西、浙江、福建、台湾、河南、四川、香港等地。</w:t>
      </w:r>
    </w:p>
    <w:p w14:paraId="54ADBB52" w14:textId="305312DD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619E8EF4" wp14:editId="2F54005C">
            <wp:extent cx="2832735" cy="2159635"/>
            <wp:effectExtent l="0" t="0" r="0" b="0"/>
            <wp:docPr id="1" name="图片 16" descr="残锷线蛱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残锷线蛱蝶 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3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0CB6" w14:textId="77777777" w:rsidR="00B819E5" w:rsidRDefault="00000000">
      <w:pPr>
        <w:pStyle w:val="aa"/>
        <w:spacing w:afterLines="50" w:after="163"/>
        <w:rPr>
          <w:rFonts w:hint="eastAsia"/>
          <w:sz w:val="30"/>
          <w:szCs w:val="30"/>
        </w:rPr>
      </w:pPr>
      <w:r>
        <w:rPr>
          <w:rFonts w:hint="eastAsia"/>
        </w:rPr>
        <w:t>图</w:t>
      </w:r>
      <w:r>
        <w:t xml:space="preserve">1. </w:t>
      </w:r>
      <w:r>
        <w:t>残锷线蛱蝶</w:t>
      </w:r>
      <w:r>
        <w:rPr>
          <w:i/>
          <w:iCs/>
          <w:shd w:val="clear" w:color="auto" w:fill="FFFFFF"/>
          <w:lang w:bidi="ar"/>
        </w:rPr>
        <w:t>Limenitis sulpitia</w:t>
      </w:r>
    </w:p>
    <w:p w14:paraId="720C6660" w14:textId="77777777" w:rsidR="00B819E5" w:rsidRDefault="00000000">
      <w:pPr>
        <w:pStyle w:val="2"/>
        <w:rPr>
          <w:lang w:eastAsia="zh-Hans"/>
        </w:rPr>
      </w:pPr>
      <w:bookmarkStart w:id="20" w:name="_Toc152808442"/>
      <w:bookmarkStart w:id="21" w:name="_Toc152064414"/>
      <w:r>
        <w:rPr>
          <w:lang w:eastAsia="zh-Hans"/>
        </w:rPr>
        <w:t>斐豹蛱蝶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Argyreus hyperbius</w:t>
      </w:r>
      <w:r>
        <w:rPr>
          <w:lang w:eastAsia="zh-Hans"/>
        </w:rPr>
        <w:t xml:space="preserve"> </w:t>
      </w:r>
      <w:r>
        <w:rPr>
          <w:rFonts w:ascii="Times New Roman Bold" w:hAnsi="Times New Roman Bold" w:cs="Times New Roman Bold"/>
          <w:lang w:eastAsia="zh-Hans"/>
        </w:rPr>
        <w:t>(Linnaeus, 1763)</w:t>
      </w:r>
      <w:bookmarkEnd w:id="20"/>
      <w:bookmarkEnd w:id="21"/>
    </w:p>
    <w:p w14:paraId="60C05CEC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翅背面橙黄色，有蓝白色细弧状纹，具黑色斑点。前翅端半部黑色，中有白色斜带。前翅顶角暗绿色有白斑，后翅斑纹暗绿色，外缘内侧具</w:t>
      </w:r>
      <w:r>
        <w:rPr>
          <w:lang w:eastAsia="zh-Hans"/>
        </w:rPr>
        <w:t>5</w:t>
      </w:r>
      <w:r>
        <w:rPr>
          <w:lang w:eastAsia="zh-Hans"/>
        </w:rPr>
        <w:t>个银色白斑，周围有绿色环状斑纹。</w:t>
      </w:r>
    </w:p>
    <w:p w14:paraId="4EB9A0E0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全国各地。</w:t>
      </w:r>
    </w:p>
    <w:p w14:paraId="425D94BB" w14:textId="6A03DC28" w:rsidR="00B819E5" w:rsidRDefault="00C2084F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F01AE" wp14:editId="5C8682C7">
            <wp:extent cx="2821940" cy="2165350"/>
            <wp:effectExtent l="0" t="0" r="0" b="0"/>
            <wp:docPr id="2" name="图片 15" descr="菲豹蛱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菲豹蛱蝶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94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9E3B" w14:textId="77777777" w:rsidR="00B819E5" w:rsidRDefault="00000000">
      <w:pPr>
        <w:pStyle w:val="aa"/>
        <w:rPr>
          <w:rFonts w:hint="eastAsia"/>
          <w:bCs/>
          <w:i/>
          <w:iCs/>
        </w:rPr>
      </w:pPr>
      <w:r>
        <w:rPr>
          <w:bCs/>
        </w:rPr>
        <w:t>图</w:t>
      </w:r>
      <w:r>
        <w:rPr>
          <w:bCs/>
        </w:rPr>
        <w:t>2.</w:t>
      </w:r>
      <w:r>
        <w:t xml:space="preserve"> </w:t>
      </w:r>
      <w:r>
        <w:rPr>
          <w:bCs/>
        </w:rPr>
        <w:t>斐豹蛱蝶</w:t>
      </w:r>
      <w:r>
        <w:rPr>
          <w:bCs/>
          <w:i/>
          <w:iCs/>
        </w:rPr>
        <w:t xml:space="preserve">Argyreus hyperbius </w:t>
      </w:r>
    </w:p>
    <w:p w14:paraId="2705FE2C" w14:textId="77777777" w:rsidR="00B819E5" w:rsidRDefault="00000000">
      <w:pPr>
        <w:pStyle w:val="2"/>
        <w:rPr>
          <w:lang w:eastAsia="zh-Hans"/>
        </w:rPr>
      </w:pPr>
      <w:bookmarkStart w:id="22" w:name="_Toc152808443"/>
      <w:bookmarkStart w:id="23" w:name="_Toc152064415"/>
      <w:r>
        <w:rPr>
          <w:lang w:eastAsia="zh-Hans"/>
        </w:rPr>
        <w:t>黑脉蛱蝶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Hestina assimilis</w:t>
      </w:r>
      <w:r>
        <w:rPr>
          <w:lang w:eastAsia="zh-Hans"/>
        </w:rPr>
        <w:t xml:space="preserve"> </w:t>
      </w:r>
      <w:r>
        <w:rPr>
          <w:rFonts w:ascii="Times New Roman Bold" w:hAnsi="Times New Roman Bold" w:cs="Times New Roman Bold"/>
          <w:lang w:eastAsia="zh-Hans"/>
        </w:rPr>
        <w:t>(Linnaeus, 1758)</w:t>
      </w:r>
      <w:bookmarkEnd w:id="22"/>
      <w:bookmarkEnd w:id="23"/>
    </w:p>
    <w:p w14:paraId="2BF4B56D" w14:textId="77777777" w:rsidR="00B819E5" w:rsidRDefault="00000000">
      <w:pPr>
        <w:rPr>
          <w:lang w:eastAsia="zh-Hans"/>
        </w:rPr>
      </w:pPr>
      <w:r>
        <w:rPr>
          <w:lang w:eastAsia="zh-Hans"/>
        </w:rPr>
        <w:t>前、后翅翅背面黑色为主，布满青白色斑纹，颇似斑蝶科的青斑蝶类，后翅饰有</w:t>
      </w:r>
      <w:r>
        <w:rPr>
          <w:lang w:eastAsia="zh-Hans"/>
        </w:rPr>
        <w:t>4</w:t>
      </w:r>
      <w:r>
        <w:rPr>
          <w:lang w:eastAsia="zh-Hans"/>
        </w:rPr>
        <w:t>个红斑，有的红斑内有黑点。成虫多见于</w:t>
      </w:r>
      <w:r>
        <w:rPr>
          <w:lang w:eastAsia="zh-Hans"/>
        </w:rPr>
        <w:t>5-8</w:t>
      </w:r>
      <w:r>
        <w:rPr>
          <w:lang w:eastAsia="zh-Hans"/>
        </w:rPr>
        <w:t>月。幼虫以榆科植物为寄主。</w:t>
      </w:r>
    </w:p>
    <w:p w14:paraId="65E0EF76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辽宁、山西、陕西、福建、云南、香港等地。</w:t>
      </w:r>
    </w:p>
    <w:p w14:paraId="014F6C0B" w14:textId="59D371DF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78503E48" wp14:editId="0768DA2C">
            <wp:extent cx="3130550" cy="2412365"/>
            <wp:effectExtent l="0" t="0" r="0" b="0"/>
            <wp:docPr id="3" name="图片 14" descr="黑脉蛱蝶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黑脉蛱蝶 "/>
                    <pic:cNvPicPr>
                      <a:picLocks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A43B" w14:textId="77777777" w:rsidR="00B819E5" w:rsidRDefault="00000000">
      <w:pPr>
        <w:pStyle w:val="aa"/>
        <w:rPr>
          <w:rFonts w:hint="eastAsia"/>
          <w:sz w:val="30"/>
          <w:szCs w:val="30"/>
        </w:rPr>
      </w:pPr>
      <w:r>
        <w:rPr>
          <w:rFonts w:hint="eastAsia"/>
          <w:bCs/>
        </w:rPr>
        <w:t>图</w:t>
      </w:r>
      <w:r>
        <w:rPr>
          <w:bCs/>
        </w:rPr>
        <w:t xml:space="preserve">3. </w:t>
      </w:r>
      <w:r>
        <w:rPr>
          <w:bCs/>
        </w:rPr>
        <w:t>黑脉蛱蝶</w:t>
      </w:r>
      <w:r>
        <w:rPr>
          <w:bCs/>
          <w:i/>
          <w:iCs/>
        </w:rPr>
        <w:t>Hestina assimilis</w:t>
      </w:r>
    </w:p>
    <w:p w14:paraId="50D95B27" w14:textId="77777777" w:rsidR="00B819E5" w:rsidRDefault="00000000">
      <w:pPr>
        <w:pStyle w:val="2"/>
        <w:rPr>
          <w:lang w:eastAsia="zh-Hans"/>
        </w:rPr>
      </w:pPr>
      <w:bookmarkStart w:id="24" w:name="_Toc152808444"/>
      <w:bookmarkStart w:id="25" w:name="_Toc152064416"/>
      <w:r>
        <w:rPr>
          <w:lang w:eastAsia="zh-Hans"/>
        </w:rPr>
        <w:t>散纹盛蛱蝶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Symbrenthia lilaca</w:t>
      </w:r>
      <w:r>
        <w:rPr>
          <w:lang w:eastAsia="zh-Hans"/>
        </w:rPr>
        <w:t xml:space="preserve"> </w:t>
      </w:r>
      <w:r>
        <w:rPr>
          <w:rFonts w:hint="eastAsia"/>
        </w:rPr>
        <w:t>(</w:t>
      </w:r>
      <w:r>
        <w:rPr>
          <w:rFonts w:ascii="Times New Roman Bold" w:hAnsi="Times New Roman Bold" w:cs="Times New Roman Bold"/>
          <w:lang w:eastAsia="zh-Hans"/>
        </w:rPr>
        <w:t>Hewitson, 1864)</w:t>
      </w:r>
      <w:bookmarkEnd w:id="24"/>
      <w:bookmarkEnd w:id="25"/>
    </w:p>
    <w:p w14:paraId="3D8AC5CE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翅背面底色黑褐色，前后翅有</w:t>
      </w:r>
      <w:r>
        <w:rPr>
          <w:lang w:eastAsia="zh-Hans"/>
        </w:rPr>
        <w:t>3</w:t>
      </w:r>
      <w:r>
        <w:rPr>
          <w:lang w:eastAsia="zh-Hans"/>
        </w:rPr>
        <w:t>道横向的橙黄色条纹呈带状排列，前翅顶角附近还有数个大小不等的橙斑。翅腹面底色黄色，布满由红褐色斑纹及线条组成的复杂花纹。</w:t>
      </w:r>
    </w:p>
    <w:p w14:paraId="0FD33320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浙江、福建、江西、广东、广西、台湾、海南亚、云南、四川、重庆、湖北、西藏、贵州、香港等地。</w:t>
      </w:r>
    </w:p>
    <w:p w14:paraId="345D0A73" w14:textId="639CDB1B" w:rsidR="00B819E5" w:rsidRDefault="00C2084F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725AB3" wp14:editId="5FA63C6C">
            <wp:extent cx="3057525" cy="2355850"/>
            <wp:effectExtent l="0" t="0" r="0" b="0"/>
            <wp:docPr id="4" name="图片 13" descr="DSC_2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SC_2532"/>
                    <pic:cNvPicPr>
                      <a:picLocks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3" t="24763" r="42554" b="29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9D9D" w14:textId="77777777" w:rsidR="00B819E5" w:rsidRDefault="00000000">
      <w:pPr>
        <w:pStyle w:val="aa"/>
        <w:rPr>
          <w:rFonts w:hint="eastAsia"/>
          <w:i/>
          <w:iCs/>
          <w:sz w:val="30"/>
          <w:szCs w:val="30"/>
        </w:rPr>
      </w:pPr>
      <w:r>
        <w:rPr>
          <w:rFonts w:hint="eastAsia"/>
          <w:bCs/>
        </w:rPr>
        <w:t>图</w:t>
      </w:r>
      <w:r>
        <w:rPr>
          <w:bCs/>
        </w:rPr>
        <w:t xml:space="preserve">4. </w:t>
      </w:r>
      <w:r>
        <w:rPr>
          <w:bCs/>
        </w:rPr>
        <w:t>散纹盛蛱蝶</w:t>
      </w:r>
      <w:r>
        <w:rPr>
          <w:bCs/>
          <w:i/>
          <w:iCs/>
        </w:rPr>
        <w:t xml:space="preserve"> Symbrenthia lilaca</w:t>
      </w:r>
    </w:p>
    <w:p w14:paraId="2BB986F3" w14:textId="77777777" w:rsidR="00B819E5" w:rsidRDefault="00000000">
      <w:pPr>
        <w:pStyle w:val="2"/>
        <w:rPr>
          <w:rFonts w:ascii="Times New Roman Bold" w:hAnsi="Times New Roman Bold" w:cs="Times New Roman Bold" w:hint="eastAsia"/>
          <w:lang w:eastAsia="zh-Hans"/>
        </w:rPr>
      </w:pPr>
      <w:bookmarkStart w:id="26" w:name="_Toc152064417"/>
      <w:bookmarkStart w:id="27" w:name="_Toc152808445"/>
      <w:r>
        <w:rPr>
          <w:lang w:eastAsia="zh-Hans"/>
        </w:rPr>
        <w:t>拟斑脉蛱蝶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Hestina persimilis</w:t>
      </w:r>
      <w:r>
        <w:rPr>
          <w:i/>
          <w:lang w:eastAsia="zh-Hans"/>
        </w:rPr>
        <w:t xml:space="preserve"> </w:t>
      </w:r>
      <w:r>
        <w:rPr>
          <w:rFonts w:ascii="Times New Roman Bold" w:hAnsi="Times New Roman Bold" w:cs="Times New Roman Bold"/>
          <w:lang w:eastAsia="zh-Hans"/>
        </w:rPr>
        <w:t>(Westwood, [1850])</w:t>
      </w:r>
      <w:bookmarkEnd w:id="26"/>
      <w:bookmarkEnd w:id="27"/>
    </w:p>
    <w:p w14:paraId="077AD5F2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翅背面黑褐色，翅脉间饰有许多白色斑纹，后翅中室有柳叶状白斑，外缘及内侧有白色斑列。翅腹面与翅背面斑纹相似，但颜色较淡。</w:t>
      </w:r>
    </w:p>
    <w:p w14:paraId="0E6E6B33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浙江、福建、河北、河南、陕西等地。</w:t>
      </w:r>
    </w:p>
    <w:p w14:paraId="3D13458A" w14:textId="0A2F5CA2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730E5952" wp14:editId="54DA8ED4">
            <wp:extent cx="3079750" cy="2625090"/>
            <wp:effectExtent l="0" t="0" r="0" b="0"/>
            <wp:docPr id="5" name="图片 12" descr="DSC_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SC_246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5692" r="31415" b="19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99F3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5. </w:t>
      </w:r>
      <w:r>
        <w:rPr>
          <w:bCs/>
        </w:rPr>
        <w:t>拟斑脉蛱蝶</w:t>
      </w:r>
      <w:r>
        <w:rPr>
          <w:bCs/>
        </w:rPr>
        <w:t xml:space="preserve"> </w:t>
      </w:r>
      <w:r>
        <w:rPr>
          <w:bCs/>
          <w:i/>
          <w:iCs/>
        </w:rPr>
        <w:t>Hestina persimilis</w:t>
      </w:r>
    </w:p>
    <w:p w14:paraId="19A1B873" w14:textId="77777777" w:rsidR="00B819E5" w:rsidRDefault="00000000">
      <w:pPr>
        <w:pStyle w:val="2"/>
        <w:rPr>
          <w:lang w:eastAsia="zh-Hans"/>
        </w:rPr>
      </w:pPr>
      <w:bookmarkStart w:id="28" w:name="_Toc152808446"/>
      <w:bookmarkStart w:id="29" w:name="_Toc152064418"/>
      <w:r>
        <w:rPr>
          <w:lang w:eastAsia="zh-Hans"/>
        </w:rPr>
        <w:t>秀蛱蝶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Pseudergolis wedah</w:t>
      </w:r>
      <w:r>
        <w:rPr>
          <w:lang w:eastAsia="zh-Hans"/>
        </w:rPr>
        <w:t xml:space="preserve"> </w:t>
      </w:r>
      <w:r>
        <w:rPr>
          <w:rFonts w:ascii="Times New Roman Bold" w:hAnsi="Times New Roman Bold" w:cs="Times New Roman Bold"/>
          <w:lang w:eastAsia="zh-Hans"/>
        </w:rPr>
        <w:t>(Kollar, 1844)</w:t>
      </w:r>
      <w:bookmarkEnd w:id="28"/>
      <w:bookmarkEnd w:id="29"/>
    </w:p>
    <w:p w14:paraId="6C2DDDF4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翅背面赭红色，中室内具</w:t>
      </w:r>
      <w:r>
        <w:rPr>
          <w:lang w:eastAsia="zh-Hans"/>
        </w:rPr>
        <w:t>4</w:t>
      </w:r>
      <w:r>
        <w:rPr>
          <w:lang w:eastAsia="zh-Hans"/>
        </w:rPr>
        <w:t>条黑纹，端半部具</w:t>
      </w:r>
      <w:r>
        <w:rPr>
          <w:lang w:eastAsia="zh-Hans"/>
        </w:rPr>
        <w:t>3</w:t>
      </w:r>
      <w:r>
        <w:rPr>
          <w:lang w:eastAsia="zh-Hans"/>
        </w:rPr>
        <w:t>条几乎平行的黑线。腹面褐色微紫，斑纹深棕褐色，伴有紫白色。雌蝶底色较灰暗，斑纹同雄蝶。</w:t>
      </w:r>
    </w:p>
    <w:p w14:paraId="36A8D31A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秦岭以南各省区。</w:t>
      </w:r>
    </w:p>
    <w:p w14:paraId="05B750DC" w14:textId="2134C1E9" w:rsidR="00B819E5" w:rsidRDefault="00C2084F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8585E5" wp14:editId="58E1432A">
            <wp:extent cx="2900045" cy="2305685"/>
            <wp:effectExtent l="0" t="0" r="0" b="0"/>
            <wp:docPr id="6" name="图片 11" descr="秀蛱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秀蛱蝶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B52D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6. </w:t>
      </w:r>
      <w:r>
        <w:rPr>
          <w:bCs/>
        </w:rPr>
        <w:t>秀蛱蝶</w:t>
      </w:r>
      <w:r>
        <w:rPr>
          <w:bCs/>
        </w:rPr>
        <w:t xml:space="preserve"> </w:t>
      </w:r>
      <w:r>
        <w:rPr>
          <w:bCs/>
          <w:i/>
          <w:iCs/>
        </w:rPr>
        <w:t>Pseudergolis wedah</w:t>
      </w:r>
    </w:p>
    <w:p w14:paraId="44247476" w14:textId="77777777" w:rsidR="00B819E5" w:rsidRDefault="00000000">
      <w:pPr>
        <w:pStyle w:val="2"/>
        <w:rPr>
          <w:lang w:eastAsia="zh-Hans"/>
        </w:rPr>
      </w:pPr>
      <w:bookmarkStart w:id="30" w:name="_Toc152064419"/>
      <w:bookmarkStart w:id="31" w:name="_Toc152808447"/>
      <w:r>
        <w:rPr>
          <w:lang w:eastAsia="zh-Hans"/>
        </w:rPr>
        <w:t>曲纹黛眼蝶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Lethe chandica</w:t>
      </w:r>
      <w:r>
        <w:rPr>
          <w:rFonts w:ascii="Times New Roman Bold" w:hAnsi="Times New Roman Bold" w:cs="Times New Roman Bold"/>
          <w:lang w:eastAsia="zh-Hans"/>
        </w:rPr>
        <w:t xml:space="preserve"> (Moore, [1858])</w:t>
      </w:r>
      <w:bookmarkEnd w:id="30"/>
      <w:bookmarkEnd w:id="31"/>
    </w:p>
    <w:p w14:paraId="4594A909" w14:textId="77777777" w:rsidR="00B819E5" w:rsidRDefault="00000000">
      <w:pPr>
        <w:rPr>
          <w:lang w:eastAsia="zh-Hans"/>
        </w:rPr>
      </w:pPr>
      <w:r>
        <w:rPr>
          <w:lang w:eastAsia="zh-Hans"/>
        </w:rPr>
        <w:t>雄蝶前翅呈三角形</w:t>
      </w:r>
      <w:r>
        <w:rPr>
          <w:rFonts w:hint="eastAsia"/>
          <w:lang w:eastAsia="zh-Hans"/>
        </w:rPr>
        <w:t>，</w:t>
      </w:r>
      <w:r>
        <w:rPr>
          <w:lang w:eastAsia="zh-Hans"/>
        </w:rPr>
        <w:t>翅背面黑褐色，其中基半部色深，端半部色浅，翅腹面棕褐色，前后翅亚外缘分别有</w:t>
      </w:r>
      <w:r>
        <w:rPr>
          <w:lang w:eastAsia="zh-Hans"/>
        </w:rPr>
        <w:t>5</w:t>
      </w:r>
      <w:r>
        <w:rPr>
          <w:lang w:eastAsia="zh-Hans"/>
        </w:rPr>
        <w:t>个和</w:t>
      </w:r>
      <w:r>
        <w:rPr>
          <w:lang w:eastAsia="zh-Hans"/>
        </w:rPr>
        <w:t>6</w:t>
      </w:r>
      <w:r>
        <w:rPr>
          <w:lang w:eastAsia="zh-Hans"/>
        </w:rPr>
        <w:t>个眼斑，其中后翅眼斑内黑纹形状不规则。</w:t>
      </w:r>
    </w:p>
    <w:p w14:paraId="732593C3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浙江、福建、广东、广西、云南、台湾、西藏等地。</w:t>
      </w:r>
    </w:p>
    <w:p w14:paraId="03A28359" w14:textId="7879D5CF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056E5346" wp14:editId="55F95290">
            <wp:extent cx="3236595" cy="2395220"/>
            <wp:effectExtent l="0" t="0" r="0" b="0"/>
            <wp:docPr id="7" name="图片 10" descr="DSC_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SC_25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7" t="28973" r="18883" b="3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A934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7. </w:t>
      </w:r>
      <w:r>
        <w:rPr>
          <w:bCs/>
        </w:rPr>
        <w:t>曲纹黛眼蝶</w:t>
      </w:r>
      <w:r>
        <w:rPr>
          <w:bCs/>
        </w:rPr>
        <w:t xml:space="preserve"> </w:t>
      </w:r>
      <w:r>
        <w:rPr>
          <w:bCs/>
          <w:i/>
          <w:iCs/>
        </w:rPr>
        <w:t>Lethe chandica</w:t>
      </w:r>
    </w:p>
    <w:p w14:paraId="6488E862" w14:textId="77777777" w:rsidR="00B819E5" w:rsidRDefault="00000000">
      <w:pPr>
        <w:pStyle w:val="2"/>
        <w:rPr>
          <w:lang w:eastAsia="zh-Hans"/>
        </w:rPr>
      </w:pPr>
      <w:bookmarkStart w:id="32" w:name="_Toc152064420"/>
      <w:bookmarkStart w:id="33" w:name="_Toc152808448"/>
      <w:r>
        <w:rPr>
          <w:rFonts w:hint="eastAsia"/>
          <w:lang w:eastAsia="zh-Hans"/>
        </w:rPr>
        <w:t>大绢斑蝶</w:t>
      </w:r>
      <w:r>
        <w:rPr>
          <w:rFonts w:hint="eastAsia"/>
          <w:lang w:eastAsia="zh-Hans"/>
        </w:rPr>
        <w:t xml:space="preserve"> </w:t>
      </w:r>
      <w:r>
        <w:rPr>
          <w:i/>
          <w:iCs/>
          <w:lang w:eastAsia="zh-Hans"/>
        </w:rPr>
        <w:t>Parantica sita</w:t>
      </w:r>
      <w:r>
        <w:rPr>
          <w:lang w:eastAsia="zh-Hans"/>
        </w:rPr>
        <w:t xml:space="preserve"> (</w:t>
      </w:r>
      <w:r>
        <w:rPr>
          <w:rFonts w:ascii="Times New Roman Bold" w:hAnsi="Times New Roman Bold" w:cs="Times New Roman Bold"/>
          <w:lang w:eastAsia="zh-Hans"/>
        </w:rPr>
        <w:t>Kollar, [1844])</w:t>
      </w:r>
      <w:bookmarkEnd w:id="32"/>
      <w:bookmarkEnd w:id="33"/>
    </w:p>
    <w:p w14:paraId="7347F627" w14:textId="77777777" w:rsidR="00B819E5" w:rsidRDefault="00000000">
      <w:pPr>
        <w:rPr>
          <w:lang w:eastAsia="zh-Hans"/>
        </w:rPr>
      </w:pPr>
      <w:r>
        <w:rPr>
          <w:lang w:eastAsia="zh-Hans"/>
        </w:rPr>
        <w:t>头胸部黑褐色，带白色斑点及线纹，腹部黑褐色或红褐色。前翅主色为深褐色，后翅淡蓝斑纹集中在内侧，外侧仅有模糊斑点或无斑。雄蝶后翅臂角附近带有黑色暗斑状性标。</w:t>
      </w:r>
    </w:p>
    <w:p w14:paraId="2ABB2E5B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黄河以南地区，包括台湾和海南等地。</w:t>
      </w:r>
    </w:p>
    <w:p w14:paraId="69EE1A05" w14:textId="7799BA96" w:rsidR="00B819E5" w:rsidRDefault="00C2084F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7D56EE" wp14:editId="48112D07">
            <wp:extent cx="3467100" cy="2389505"/>
            <wp:effectExtent l="0" t="0" r="0" b="0"/>
            <wp:docPr id="8" name="图片 9" descr="大绢斑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大绢斑蝶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1E29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8. </w:t>
      </w:r>
      <w:r>
        <w:rPr>
          <w:bCs/>
        </w:rPr>
        <w:t>大绢斑蝶</w:t>
      </w:r>
      <w:r>
        <w:rPr>
          <w:bCs/>
          <w:i/>
          <w:iCs/>
        </w:rPr>
        <w:t xml:space="preserve"> Parantica sita</w:t>
      </w:r>
    </w:p>
    <w:p w14:paraId="51B6FDC2" w14:textId="77777777" w:rsidR="00B819E5" w:rsidRDefault="00000000">
      <w:pPr>
        <w:pStyle w:val="1"/>
        <w:spacing w:after="0"/>
      </w:pPr>
      <w:bookmarkStart w:id="34" w:name="_Toc152064421"/>
      <w:bookmarkStart w:id="35" w:name="_Toc152808449"/>
      <w:r>
        <w:rPr>
          <w:rFonts w:hint="eastAsia"/>
        </w:rPr>
        <w:t>灰蝶科</w:t>
      </w:r>
      <w:r>
        <w:t xml:space="preserve"> Lycaenidae</w:t>
      </w:r>
      <w:bookmarkEnd w:id="34"/>
      <w:bookmarkEnd w:id="35"/>
    </w:p>
    <w:p w14:paraId="7431E6D9" w14:textId="77777777" w:rsidR="00B819E5" w:rsidRDefault="00000000">
      <w:pPr>
        <w:pStyle w:val="2"/>
        <w:numPr>
          <w:ilvl w:val="0"/>
          <w:numId w:val="2"/>
        </w:numPr>
        <w:rPr>
          <w:lang w:eastAsia="zh-Hans"/>
        </w:rPr>
      </w:pPr>
      <w:bookmarkStart w:id="36" w:name="_Toc152808450"/>
      <w:bookmarkStart w:id="37" w:name="_Toc152064422"/>
      <w:r>
        <w:rPr>
          <w:lang w:eastAsia="zh-Hans"/>
        </w:rPr>
        <w:t>波蚬蝶</w:t>
      </w:r>
      <w:r>
        <w:rPr>
          <w:rFonts w:hint="eastAsia"/>
          <w:i/>
          <w:iCs/>
          <w:lang w:eastAsia="zh-Hans"/>
        </w:rPr>
        <w:t>Zemeros fegyas</w:t>
      </w:r>
      <w:r>
        <w:rPr>
          <w:lang w:eastAsia="zh-Hans"/>
        </w:rPr>
        <w:t xml:space="preserve"> (Cramer, [1780])</w:t>
      </w:r>
      <w:bookmarkEnd w:id="36"/>
      <w:bookmarkEnd w:id="37"/>
    </w:p>
    <w:p w14:paraId="3971F7D6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翅背面棕褐色，翅室内具许多白色小斑，小斑的内侧沿着翅室具有深褐色的长条形斑。翅腹面颜色较淡，斑纹基本同背面。</w:t>
      </w:r>
    </w:p>
    <w:p w14:paraId="643DA0E3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广西、海南、四川、重庆、云南、西藏、香港等地。</w:t>
      </w:r>
    </w:p>
    <w:p w14:paraId="2B51FDA2" w14:textId="6D825D67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077CD2A3" wp14:editId="20F091AC">
            <wp:extent cx="2754630" cy="2451735"/>
            <wp:effectExtent l="0" t="0" r="0" b="0"/>
            <wp:docPr id="9" name="图片 8" descr="波蚬蝶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波蚬蝶蝶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E92D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9. </w:t>
      </w:r>
      <w:r>
        <w:rPr>
          <w:bCs/>
        </w:rPr>
        <w:t>波蚬蝶</w:t>
      </w:r>
      <w:r>
        <w:rPr>
          <w:bCs/>
        </w:rPr>
        <w:t xml:space="preserve"> </w:t>
      </w:r>
      <w:r>
        <w:rPr>
          <w:bCs/>
          <w:i/>
          <w:iCs/>
        </w:rPr>
        <w:t>Zemeros fegyas</w:t>
      </w:r>
      <w:r>
        <w:rPr>
          <w:bCs/>
        </w:rPr>
        <w:t xml:space="preserve"> </w:t>
      </w:r>
    </w:p>
    <w:p w14:paraId="43AD151A" w14:textId="77777777" w:rsidR="00B819E5" w:rsidRDefault="00000000">
      <w:pPr>
        <w:pStyle w:val="2"/>
        <w:numPr>
          <w:ilvl w:val="0"/>
          <w:numId w:val="2"/>
        </w:numPr>
        <w:rPr>
          <w:lang w:eastAsia="zh-Hans"/>
        </w:rPr>
      </w:pPr>
      <w:bookmarkStart w:id="38" w:name="_Toc152064423"/>
      <w:bookmarkStart w:id="39" w:name="_Toc152808451"/>
      <w:r>
        <w:rPr>
          <w:lang w:eastAsia="zh-Hans"/>
        </w:rPr>
        <w:t>酢酱灰蝶</w:t>
      </w:r>
      <w:r>
        <w:rPr>
          <w:lang w:eastAsia="zh-Hans"/>
        </w:rPr>
        <w:t xml:space="preserve"> </w:t>
      </w:r>
      <w:r>
        <w:rPr>
          <w:rFonts w:hint="eastAsia"/>
          <w:i/>
          <w:iCs/>
          <w:lang w:eastAsia="zh-Hans"/>
        </w:rPr>
        <w:t>Zizeeria maha</w:t>
      </w:r>
      <w:r>
        <w:rPr>
          <w:lang w:eastAsia="zh-Hans"/>
        </w:rPr>
        <w:t xml:space="preserve"> (Kollar, [1844])</w:t>
      </w:r>
      <w:bookmarkEnd w:id="38"/>
      <w:bookmarkEnd w:id="39"/>
    </w:p>
    <w:p w14:paraId="620F514C" w14:textId="77777777" w:rsidR="00B819E5" w:rsidRDefault="00000000">
      <w:pPr>
        <w:spacing w:line="336" w:lineRule="auto"/>
        <w:rPr>
          <w:lang w:eastAsia="zh-Hans"/>
        </w:rPr>
      </w:pPr>
      <w:r>
        <w:rPr>
          <w:lang w:eastAsia="zh-Hans"/>
        </w:rPr>
        <w:t>背面闪淡蓝色金属光泽，雌蝶则为黑色，低温型个体翅基部至中域闪有蓝色金属光泽；高温型个体翅腹面白色，具有许多小黑点；低温型个体翅腹面呈淡黄褐色，具许多围有淡色环纹</w:t>
      </w:r>
      <w:r>
        <w:rPr>
          <w:lang w:eastAsia="zh-Hans"/>
        </w:rPr>
        <w:lastRenderedPageBreak/>
        <w:t>的黑色或褐色小点。</w:t>
      </w:r>
    </w:p>
    <w:p w14:paraId="00AEBC10" w14:textId="77777777" w:rsidR="00B819E5" w:rsidRDefault="00000000">
      <w:pPr>
        <w:spacing w:line="336" w:lineRule="auto"/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江苏、浙江、福建、江西、广东、广西、海南、四川、重庆、贵州、云南、西藏、香港、台湾等地。</w:t>
      </w:r>
    </w:p>
    <w:p w14:paraId="4A71510F" w14:textId="5844EB8E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5AA97986" wp14:editId="1F15C343">
            <wp:extent cx="2877820" cy="2406650"/>
            <wp:effectExtent l="0" t="0" r="0" b="0"/>
            <wp:docPr id="10" name="图片 7" descr="DSC_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SC_24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7" t="25453" r="28316" b="2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7C78" w14:textId="77777777" w:rsidR="00B819E5" w:rsidRDefault="00000000">
      <w:pPr>
        <w:pStyle w:val="aa"/>
        <w:rPr>
          <w:rFonts w:hint="eastAsia"/>
          <w:i/>
          <w:iCs/>
          <w:sz w:val="30"/>
          <w:szCs w:val="30"/>
        </w:rPr>
      </w:pPr>
      <w:r>
        <w:rPr>
          <w:rFonts w:hint="eastAsia"/>
          <w:bCs/>
        </w:rPr>
        <w:t>图</w:t>
      </w:r>
      <w:r>
        <w:rPr>
          <w:bCs/>
        </w:rPr>
        <w:t xml:space="preserve">10. </w:t>
      </w:r>
      <w:r>
        <w:rPr>
          <w:bCs/>
        </w:rPr>
        <w:t>酢酱灰蝶</w:t>
      </w:r>
      <w:r>
        <w:rPr>
          <w:bCs/>
          <w:i/>
          <w:iCs/>
        </w:rPr>
        <w:t>Zizeeria maha</w:t>
      </w:r>
    </w:p>
    <w:p w14:paraId="369712F6" w14:textId="77777777" w:rsidR="00B819E5" w:rsidRDefault="00000000">
      <w:pPr>
        <w:pStyle w:val="1"/>
      </w:pPr>
      <w:bookmarkStart w:id="40" w:name="_Toc152808452"/>
      <w:bookmarkStart w:id="41" w:name="_Toc152064424"/>
      <w:r>
        <w:rPr>
          <w:rFonts w:hint="eastAsia"/>
        </w:rPr>
        <w:t>弄蝶科</w:t>
      </w:r>
      <w:r>
        <w:t xml:space="preserve"> Hesperiidae</w:t>
      </w:r>
      <w:bookmarkEnd w:id="40"/>
      <w:bookmarkEnd w:id="41"/>
    </w:p>
    <w:p w14:paraId="5CBF3B83" w14:textId="77777777" w:rsidR="00B819E5" w:rsidRDefault="00000000">
      <w:pPr>
        <w:pStyle w:val="2"/>
        <w:numPr>
          <w:ilvl w:val="0"/>
          <w:numId w:val="3"/>
        </w:numPr>
        <w:rPr>
          <w:szCs w:val="30"/>
          <w:lang w:eastAsia="zh-Hans"/>
        </w:rPr>
      </w:pPr>
      <w:bookmarkStart w:id="42" w:name="_Toc152064425"/>
      <w:bookmarkStart w:id="43" w:name="_Toc152808453"/>
      <w:r>
        <w:rPr>
          <w:lang w:eastAsia="zh-Hans"/>
        </w:rPr>
        <w:t>曲纹袖弄蝶</w:t>
      </w:r>
      <w:r>
        <w:rPr>
          <w:lang w:eastAsia="zh-Hans"/>
        </w:rPr>
        <w:t xml:space="preserve"> </w:t>
      </w:r>
      <w:r>
        <w:rPr>
          <w:rFonts w:hint="eastAsia"/>
          <w:i/>
          <w:iCs/>
          <w:lang w:eastAsia="zh-Hans"/>
        </w:rPr>
        <w:t>Notocrypta curvifascia</w:t>
      </w:r>
      <w:r>
        <w:rPr>
          <w:rFonts w:hint="eastAsia"/>
          <w:lang w:eastAsia="zh-Hans"/>
        </w:rPr>
        <w:t xml:space="preserve"> </w:t>
      </w:r>
      <w:r>
        <w:rPr>
          <w:lang w:eastAsia="zh-Hans"/>
        </w:rPr>
        <w:t>(C. &amp; R. Felder, 1862)</w:t>
      </w:r>
      <w:bookmarkEnd w:id="42"/>
      <w:bookmarkEnd w:id="43"/>
    </w:p>
    <w:p w14:paraId="2F5AE9C1" w14:textId="77777777" w:rsidR="00B819E5" w:rsidRDefault="00000000">
      <w:pPr>
        <w:rPr>
          <w:lang w:eastAsia="zh-Hans"/>
        </w:rPr>
      </w:pPr>
      <w:r>
        <w:rPr>
          <w:lang w:eastAsia="zh-Hans"/>
        </w:rPr>
        <w:t>前翅腹面中域的白斑不到达前翅前缘，前翅顶角处具有数个小白斑；翅腹面具黄褐色和暗蓝色的鳞片。</w:t>
      </w:r>
    </w:p>
    <w:p w14:paraId="4DC670CC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浙江、福建、广东、广西、四川、云南、海南、西藏、香港、台湾等地。</w:t>
      </w:r>
    </w:p>
    <w:p w14:paraId="50E21A39" w14:textId="36E60E8E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32A8005E" wp14:editId="76E3E003">
            <wp:extent cx="3079750" cy="2294255"/>
            <wp:effectExtent l="0" t="0" r="0" b="0"/>
            <wp:docPr id="11" name="图片 6" descr="DSC_2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SC_2586"/>
                    <pic:cNvPicPr>
                      <a:picLocks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0" t="25670" r="35144" b="17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EDED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11. </w:t>
      </w:r>
      <w:r>
        <w:rPr>
          <w:bCs/>
        </w:rPr>
        <w:t>曲纹袖弄蝶</w:t>
      </w:r>
      <w:r>
        <w:rPr>
          <w:bCs/>
        </w:rPr>
        <w:t xml:space="preserve"> </w:t>
      </w:r>
      <w:r>
        <w:rPr>
          <w:bCs/>
          <w:i/>
          <w:iCs/>
        </w:rPr>
        <w:t>Notocrypta curvifascia</w:t>
      </w:r>
    </w:p>
    <w:p w14:paraId="76F8622E" w14:textId="77777777" w:rsidR="00B819E5" w:rsidRDefault="00000000">
      <w:pPr>
        <w:pStyle w:val="1"/>
      </w:pPr>
      <w:bookmarkStart w:id="44" w:name="_Toc152064426"/>
      <w:bookmarkStart w:id="45" w:name="_Toc152808454"/>
      <w:r>
        <w:rPr>
          <w:rFonts w:hint="eastAsia"/>
        </w:rPr>
        <w:lastRenderedPageBreak/>
        <w:t>凤蝶科</w:t>
      </w:r>
      <w:r>
        <w:t xml:space="preserve"> Papilionidae</w:t>
      </w:r>
      <w:bookmarkEnd w:id="44"/>
      <w:bookmarkEnd w:id="45"/>
    </w:p>
    <w:p w14:paraId="31DB6AAF" w14:textId="77777777" w:rsidR="00B819E5" w:rsidRDefault="00000000">
      <w:pPr>
        <w:pStyle w:val="2"/>
        <w:numPr>
          <w:ilvl w:val="0"/>
          <w:numId w:val="4"/>
        </w:numPr>
        <w:rPr>
          <w:lang w:eastAsia="zh-Hans"/>
        </w:rPr>
      </w:pPr>
      <w:bookmarkStart w:id="46" w:name="_Toc152808455"/>
      <w:bookmarkStart w:id="47" w:name="_Toc152064427"/>
      <w:r>
        <w:rPr>
          <w:lang w:eastAsia="zh-Hans"/>
        </w:rPr>
        <w:t>碧凤蝶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Papilio bianor</w:t>
      </w:r>
      <w:r>
        <w:rPr>
          <w:lang w:eastAsia="zh-Hans"/>
        </w:rPr>
        <w:t xml:space="preserve"> (</w:t>
      </w:r>
      <w:r>
        <w:rPr>
          <w:rFonts w:ascii="Times New Roman Bold" w:hAnsi="Times New Roman Bold" w:cs="Times New Roman Bold"/>
          <w:lang w:eastAsia="zh-Hans"/>
        </w:rPr>
        <w:t>Cramer, 1777)</w:t>
      </w:r>
      <w:bookmarkEnd w:id="46"/>
      <w:bookmarkEnd w:id="47"/>
    </w:p>
    <w:p w14:paraId="49988BAC" w14:textId="77777777" w:rsidR="00B819E5" w:rsidRDefault="00000000">
      <w:pPr>
        <w:ind w:firstLine="464"/>
        <w:rPr>
          <w:spacing w:val="-4"/>
          <w:lang w:eastAsia="zh-Hans"/>
        </w:rPr>
      </w:pPr>
      <w:r>
        <w:rPr>
          <w:spacing w:val="-4"/>
          <w:lang w:eastAsia="zh-Hans"/>
        </w:rPr>
        <w:t>雄蝶翅背面黑褐色密布金绿色鳞片，前翅翅脉、脉间纹和中室纹模糊；后翅顶区附近金蓝绿鳞集中。腹面翅基半部黑褐色散布草黄色鳞，前翅端半部灰色，具黑色翅脉、脉间纹和中室纹。</w:t>
      </w:r>
    </w:p>
    <w:p w14:paraId="7C3325FD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西南、华南、华中、华东、华北各省区。</w:t>
      </w:r>
    </w:p>
    <w:p w14:paraId="51455950" w14:textId="277D7165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7222E532" wp14:editId="1D76F00D">
            <wp:extent cx="2995930" cy="3012440"/>
            <wp:effectExtent l="0" t="0" r="0" b="0"/>
            <wp:docPr id="12" name="图片 5" descr="碧凤蝶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碧凤蝶 "/>
                    <pic:cNvPicPr>
                      <a:picLocks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3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3C62" w14:textId="77777777" w:rsidR="00B819E5" w:rsidRDefault="00000000">
      <w:pPr>
        <w:pStyle w:val="aa"/>
        <w:rPr>
          <w:rFonts w:hint="eastAsia"/>
        </w:rPr>
      </w:pPr>
      <w:r>
        <w:rPr>
          <w:rFonts w:hint="eastAsia"/>
          <w:bCs/>
        </w:rPr>
        <w:t>图</w:t>
      </w:r>
      <w:r>
        <w:rPr>
          <w:bCs/>
        </w:rPr>
        <w:t xml:space="preserve">12. </w:t>
      </w:r>
      <w:r>
        <w:rPr>
          <w:bCs/>
        </w:rPr>
        <w:t>碧凤蝶</w:t>
      </w:r>
      <w:r>
        <w:rPr>
          <w:bCs/>
        </w:rPr>
        <w:t xml:space="preserve"> </w:t>
      </w:r>
      <w:r>
        <w:rPr>
          <w:bCs/>
          <w:i/>
          <w:iCs/>
        </w:rPr>
        <w:t>Papilio bianor</w:t>
      </w:r>
    </w:p>
    <w:p w14:paraId="0E997224" w14:textId="77777777" w:rsidR="00B819E5" w:rsidRDefault="00000000">
      <w:pPr>
        <w:pStyle w:val="2"/>
        <w:numPr>
          <w:ilvl w:val="0"/>
          <w:numId w:val="4"/>
        </w:numPr>
        <w:rPr>
          <w:lang w:eastAsia="zh-Hans"/>
        </w:rPr>
      </w:pPr>
      <w:bookmarkStart w:id="48" w:name="_Toc152808456"/>
      <w:bookmarkStart w:id="49" w:name="_Toc152064428"/>
      <w:r>
        <w:rPr>
          <w:lang w:eastAsia="zh-Hans"/>
        </w:rPr>
        <w:t>柑橘凤蝶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Papilio xuchus</w:t>
      </w:r>
      <w:r>
        <w:rPr>
          <w:lang w:eastAsia="zh-Hans"/>
        </w:rPr>
        <w:t xml:space="preserve"> (</w:t>
      </w:r>
      <w:r>
        <w:rPr>
          <w:rFonts w:ascii="Times New Roman Bold" w:hAnsi="Times New Roman Bold" w:cs="Times New Roman Bold"/>
          <w:lang w:eastAsia="zh-Hans"/>
        </w:rPr>
        <w:t>Linnaeus, 1767)</w:t>
      </w:r>
      <w:bookmarkEnd w:id="48"/>
      <w:bookmarkEnd w:id="49"/>
    </w:p>
    <w:p w14:paraId="2FBC9058" w14:textId="77777777" w:rsidR="00B819E5" w:rsidRDefault="00000000">
      <w:pPr>
        <w:rPr>
          <w:lang w:eastAsia="zh-Hans"/>
        </w:rPr>
      </w:pPr>
      <w:r>
        <w:rPr>
          <w:lang w:eastAsia="zh-Hans"/>
        </w:rPr>
        <w:t>雄蝶翅背面淡黄具黑脉，端部黑色形成大眼斑，亚外缘具淡黄新月斑列；后翅前缘中部具小团黑鳞。前翅亚外缘具淡黄色带；外中区贯穿黑色宽横带，镶有蓝色鳞形成的斑，外侧染橙色，外缘黑色。雌蝶斑纹同雄蝶，淡色泽略偏黄。</w:t>
      </w:r>
    </w:p>
    <w:p w14:paraId="6FFA3B76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除青藏高原以外的各个省区。</w:t>
      </w:r>
    </w:p>
    <w:p w14:paraId="6DC8003F" w14:textId="465A31C2" w:rsidR="00B819E5" w:rsidRDefault="00C2084F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BFA135" wp14:editId="0F99E1C5">
            <wp:extent cx="2894965" cy="2782570"/>
            <wp:effectExtent l="0" t="0" r="0" b="0"/>
            <wp:docPr id="13" name="图片 4" descr="柑橘凤蝶 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柑橘凤蝶 "/>
                    <pic:cNvPicPr>
                      <a:picLocks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5DC2" w14:textId="77777777" w:rsidR="00B819E5" w:rsidRDefault="00000000">
      <w:pPr>
        <w:pStyle w:val="aa"/>
        <w:rPr>
          <w:rFonts w:hint="eastAsia"/>
          <w:sz w:val="30"/>
          <w:szCs w:val="30"/>
        </w:rPr>
      </w:pPr>
      <w:r>
        <w:rPr>
          <w:rFonts w:hint="eastAsia"/>
          <w:bCs/>
        </w:rPr>
        <w:t>图</w:t>
      </w:r>
      <w:r>
        <w:rPr>
          <w:bCs/>
        </w:rPr>
        <w:t xml:space="preserve">13. </w:t>
      </w:r>
      <w:r>
        <w:rPr>
          <w:bCs/>
        </w:rPr>
        <w:t>柑橘凤蝶</w:t>
      </w:r>
      <w:r>
        <w:rPr>
          <w:bCs/>
          <w:i/>
          <w:iCs/>
        </w:rPr>
        <w:t>Papilio xuchus</w:t>
      </w:r>
    </w:p>
    <w:p w14:paraId="1E1FB279" w14:textId="77777777" w:rsidR="00B819E5" w:rsidRDefault="00000000">
      <w:pPr>
        <w:pStyle w:val="2"/>
        <w:numPr>
          <w:ilvl w:val="0"/>
          <w:numId w:val="4"/>
        </w:numPr>
        <w:rPr>
          <w:lang w:eastAsia="zh-Hans"/>
        </w:rPr>
      </w:pPr>
      <w:bookmarkStart w:id="50" w:name="_Toc152808457"/>
      <w:bookmarkStart w:id="51" w:name="_Toc152064429"/>
      <w:r>
        <w:rPr>
          <w:lang w:eastAsia="zh-Hans"/>
        </w:rPr>
        <w:t>青凤蝶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Graphium sarpedon</w:t>
      </w:r>
      <w:r>
        <w:rPr>
          <w:lang w:eastAsia="zh-Hans"/>
        </w:rPr>
        <w:t xml:space="preserve"> </w:t>
      </w:r>
      <w:r>
        <w:rPr>
          <w:rFonts w:ascii="Times New Roman Bold" w:hAnsi="Times New Roman Bold" w:cs="Times New Roman Bold"/>
          <w:lang w:eastAsia="zh-Hans"/>
        </w:rPr>
        <w:t>(Linnaeus, 1758)</w:t>
      </w:r>
      <w:bookmarkEnd w:id="50"/>
      <w:bookmarkEnd w:id="51"/>
    </w:p>
    <w:p w14:paraId="410E7B03" w14:textId="77777777" w:rsidR="00B819E5" w:rsidRDefault="00000000">
      <w:pPr>
        <w:rPr>
          <w:lang w:eastAsia="zh-Hans"/>
        </w:rPr>
      </w:pPr>
      <w:r>
        <w:rPr>
          <w:lang w:eastAsia="zh-Hans"/>
        </w:rPr>
        <w:t>雄蝶翅背面黑褐色，后翅前缘斑呈白色，亚外缘具蓝绿色新月斑。腹面褐色，斑纹大体似正面，中室端部至臀区具红斑列。雌蝶斑纹同雄蝶，但色泽较浅。</w:t>
      </w:r>
    </w:p>
    <w:p w14:paraId="6391FEA0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秦岭以南各省区。</w:t>
      </w:r>
    </w:p>
    <w:p w14:paraId="72E22679" w14:textId="67B78A7C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3598336A" wp14:editId="71B388F4">
            <wp:extent cx="2664460" cy="2978785"/>
            <wp:effectExtent l="0" t="0" r="0" b="0"/>
            <wp:docPr id="14" name="图片 3" descr="青凤蝶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青凤蝶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F4CD" w14:textId="77777777" w:rsidR="00B819E5" w:rsidRDefault="00000000">
      <w:pPr>
        <w:pStyle w:val="aa"/>
        <w:rPr>
          <w:rFonts w:hint="eastAsia"/>
          <w:sz w:val="30"/>
          <w:szCs w:val="30"/>
        </w:rPr>
      </w:pPr>
      <w:r>
        <w:rPr>
          <w:rFonts w:hint="eastAsia"/>
          <w:bCs/>
        </w:rPr>
        <w:t>图</w:t>
      </w:r>
      <w:r>
        <w:rPr>
          <w:bCs/>
        </w:rPr>
        <w:t xml:space="preserve">14. </w:t>
      </w:r>
      <w:r>
        <w:rPr>
          <w:bCs/>
        </w:rPr>
        <w:t>青凤蝶</w:t>
      </w:r>
      <w:r>
        <w:rPr>
          <w:bCs/>
        </w:rPr>
        <w:t xml:space="preserve"> </w:t>
      </w:r>
      <w:r>
        <w:rPr>
          <w:bCs/>
          <w:i/>
          <w:iCs/>
        </w:rPr>
        <w:t>Graphium sarpedon</w:t>
      </w:r>
    </w:p>
    <w:p w14:paraId="18BE5EA0" w14:textId="77777777" w:rsidR="00B819E5" w:rsidRDefault="00000000">
      <w:pPr>
        <w:pStyle w:val="2"/>
        <w:numPr>
          <w:ilvl w:val="0"/>
          <w:numId w:val="4"/>
        </w:numPr>
        <w:rPr>
          <w:rFonts w:ascii="Times New Roman Regular" w:hAnsi="Times New Roman Regular" w:cs="Times New Roman Regular" w:hint="eastAsia"/>
          <w:szCs w:val="30"/>
          <w:lang w:eastAsia="zh-Hans"/>
        </w:rPr>
      </w:pPr>
      <w:bookmarkStart w:id="52" w:name="_Toc152064430"/>
      <w:bookmarkStart w:id="53" w:name="_Toc152808458"/>
      <w:r>
        <w:rPr>
          <w:lang w:eastAsia="zh-Hans"/>
        </w:rPr>
        <w:lastRenderedPageBreak/>
        <w:t>宽带凤蝶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Papilio nephelus</w:t>
      </w:r>
      <w:r>
        <w:rPr>
          <w:lang w:eastAsia="zh-Hans"/>
        </w:rPr>
        <w:t xml:space="preserve"> (</w:t>
      </w:r>
      <w:r>
        <w:rPr>
          <w:rFonts w:ascii="Times New Roman Bold" w:hAnsi="Times New Roman Bold" w:cs="Times New Roman Bold"/>
          <w:lang w:eastAsia="zh-Hans"/>
        </w:rPr>
        <w:t>Boisduval, 1836)</w:t>
      </w:r>
      <w:bookmarkEnd w:id="52"/>
      <w:bookmarkEnd w:id="53"/>
    </w:p>
    <w:p w14:paraId="5A40E728" w14:textId="77777777" w:rsidR="00B819E5" w:rsidRDefault="00000000">
      <w:pPr>
        <w:rPr>
          <w:lang w:eastAsia="zh-Hans"/>
        </w:rPr>
      </w:pPr>
      <w:r>
        <w:rPr>
          <w:lang w:eastAsia="zh-Hans"/>
        </w:rPr>
        <w:t>雄蝶翅背面黑色；后翅亚顶区具</w:t>
      </w:r>
      <w:r>
        <w:rPr>
          <w:lang w:eastAsia="zh-Hans"/>
        </w:rPr>
        <w:t>4</w:t>
      </w:r>
      <w:r>
        <w:rPr>
          <w:lang w:eastAsia="zh-Hans"/>
        </w:rPr>
        <w:t>块小斑构成的牙白色大斑。腹面黑褐色斑纹大体如背面，中室外上方及臀角附近具小白斑；后翅中室具</w:t>
      </w:r>
      <w:r>
        <w:rPr>
          <w:lang w:eastAsia="zh-Hans"/>
        </w:rPr>
        <w:t>3</w:t>
      </w:r>
      <w:r>
        <w:rPr>
          <w:lang w:eastAsia="zh-Hans"/>
        </w:rPr>
        <w:t>条灰白线纹，亚外缘具土黄色斑列。</w:t>
      </w:r>
    </w:p>
    <w:p w14:paraId="06F0CADE" w14:textId="77777777" w:rsidR="00B819E5" w:rsidRDefault="00000000">
      <w:pPr>
        <w:ind w:firstLine="482"/>
        <w:rPr>
          <w:lang w:eastAsia="zh-Hans"/>
        </w:rPr>
      </w:pPr>
      <w:r>
        <w:rPr>
          <w:rFonts w:hint="eastAsia"/>
          <w:b/>
          <w:bCs w:val="0"/>
          <w:lang w:eastAsia="zh-Hans"/>
        </w:rPr>
        <w:t>分布：</w:t>
      </w:r>
      <w:r>
        <w:rPr>
          <w:lang w:eastAsia="zh-Hans"/>
        </w:rPr>
        <w:t>台湾及西南、华中、华东、华南。</w:t>
      </w:r>
    </w:p>
    <w:p w14:paraId="5EA35840" w14:textId="768A0F38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2AF93616" wp14:editId="7D4C4301">
            <wp:extent cx="3287395" cy="2345055"/>
            <wp:effectExtent l="0" t="0" r="0" b="0"/>
            <wp:docPr id="15" name="图片 2" descr="IMG_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300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07" t="22322" r="12682" b="17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7288" w14:textId="77777777" w:rsidR="00B819E5" w:rsidRDefault="00000000">
      <w:pPr>
        <w:pStyle w:val="aa"/>
        <w:rPr>
          <w:rFonts w:hint="eastAsia"/>
          <w:bCs/>
        </w:rPr>
      </w:pPr>
      <w:r>
        <w:rPr>
          <w:rFonts w:hint="eastAsia"/>
          <w:bCs/>
        </w:rPr>
        <w:t>图</w:t>
      </w:r>
      <w:r>
        <w:rPr>
          <w:bCs/>
        </w:rPr>
        <w:t xml:space="preserve">15. </w:t>
      </w:r>
      <w:r>
        <w:rPr>
          <w:bCs/>
        </w:rPr>
        <w:t>宽带凤蝶</w:t>
      </w:r>
      <w:r>
        <w:rPr>
          <w:bCs/>
          <w:i/>
          <w:iCs/>
        </w:rPr>
        <w:t>Papilio nephelus</w:t>
      </w:r>
    </w:p>
    <w:p w14:paraId="569F98BB" w14:textId="77777777" w:rsidR="00B819E5" w:rsidRDefault="00000000">
      <w:pPr>
        <w:pStyle w:val="2"/>
        <w:numPr>
          <w:ilvl w:val="0"/>
          <w:numId w:val="4"/>
        </w:numPr>
        <w:rPr>
          <w:lang w:eastAsia="zh-Hans"/>
        </w:rPr>
      </w:pPr>
      <w:bookmarkStart w:id="54" w:name="_Toc152808459"/>
      <w:bookmarkStart w:id="55" w:name="_Toc152064431"/>
      <w:r>
        <w:rPr>
          <w:lang w:eastAsia="zh-Hans"/>
        </w:rPr>
        <w:t>蓝凤蝶</w:t>
      </w:r>
      <w:r>
        <w:rPr>
          <w:lang w:eastAsia="zh-Hans"/>
        </w:rPr>
        <w:t xml:space="preserve"> </w:t>
      </w:r>
      <w:r>
        <w:rPr>
          <w:i/>
          <w:iCs/>
          <w:lang w:eastAsia="zh-Hans"/>
        </w:rPr>
        <w:t>Papilio protenor</w:t>
      </w:r>
      <w:r>
        <w:rPr>
          <w:lang w:eastAsia="zh-Hans"/>
        </w:rPr>
        <w:t xml:space="preserve"> (</w:t>
      </w:r>
      <w:r>
        <w:rPr>
          <w:rFonts w:ascii="Times New Roman Bold" w:hAnsi="Times New Roman Bold" w:cs="Times New Roman Bold"/>
          <w:lang w:eastAsia="zh-Hans"/>
        </w:rPr>
        <w:t>Cramer, 1775)</w:t>
      </w:r>
      <w:bookmarkEnd w:id="54"/>
      <w:bookmarkEnd w:id="55"/>
    </w:p>
    <w:p w14:paraId="43B32928" w14:textId="77777777" w:rsidR="00B819E5" w:rsidRDefault="00000000">
      <w:pPr>
        <w:rPr>
          <w:lang w:eastAsia="zh-Hans"/>
        </w:rPr>
      </w:pPr>
      <w:r>
        <w:rPr>
          <w:lang w:eastAsia="zh-Hans"/>
        </w:rPr>
        <w:t>翅背面灰黑色有弱深蓝光泽；后翅具暗蓝色天鹅绒光泽，前缘中部具长椭圆形淡黄色香鳞斑，下端半部散布灰蓝色鳞。腹面灰黑色，前翅斑纹如背面；后翅顶区、外缘中部和臀角具多枚红斑。雌蝶翅灰褐色无光泽，后翅背面无香鳞。</w:t>
      </w:r>
    </w:p>
    <w:p w14:paraId="4B3EBA99" w14:textId="77777777" w:rsidR="00B819E5" w:rsidRDefault="00000000">
      <w:pPr>
        <w:ind w:firstLine="482"/>
        <w:rPr>
          <w:lang w:eastAsia="zh-Hans"/>
        </w:rPr>
      </w:pPr>
      <w:r>
        <w:rPr>
          <w:b/>
          <w:bCs w:val="0"/>
          <w:lang w:eastAsia="zh-Hans"/>
        </w:rPr>
        <w:t>分布</w:t>
      </w:r>
      <w:r>
        <w:rPr>
          <w:rFonts w:hint="eastAsia"/>
          <w:b/>
          <w:bCs w:val="0"/>
          <w:lang w:eastAsia="zh-Hans"/>
        </w:rPr>
        <w:t>：</w:t>
      </w:r>
      <w:r>
        <w:rPr>
          <w:lang w:eastAsia="zh-Hans"/>
        </w:rPr>
        <w:t>秦岭以南各省区。</w:t>
      </w:r>
    </w:p>
    <w:p w14:paraId="40895BF8" w14:textId="73F64B9D" w:rsidR="00B819E5" w:rsidRDefault="00C2084F">
      <w:pPr>
        <w:pStyle w:val="aa"/>
        <w:rPr>
          <w:rFonts w:hint="eastAsia"/>
        </w:rPr>
      </w:pPr>
      <w:r>
        <w:rPr>
          <w:noProof/>
        </w:rPr>
        <w:drawing>
          <wp:inline distT="0" distB="0" distL="0" distR="0" wp14:anchorId="359CB5E5" wp14:editId="7E0768CC">
            <wp:extent cx="2900045" cy="2479675"/>
            <wp:effectExtent l="0" t="0" r="0" b="0"/>
            <wp:docPr id="16" name="图片 1" descr="蓝凤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蓝凤蝶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9" b="3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1182" w14:textId="77777777" w:rsidR="00B819E5" w:rsidRDefault="00000000">
      <w:pPr>
        <w:pStyle w:val="aa"/>
        <w:rPr>
          <w:rFonts w:hint="eastAsia"/>
        </w:rPr>
      </w:pPr>
      <w:r>
        <w:rPr>
          <w:rFonts w:hint="eastAsia"/>
          <w:bCs/>
        </w:rPr>
        <w:t>图</w:t>
      </w:r>
      <w:r>
        <w:rPr>
          <w:bCs/>
        </w:rPr>
        <w:t xml:space="preserve">16. </w:t>
      </w:r>
      <w:r>
        <w:rPr>
          <w:bCs/>
        </w:rPr>
        <w:t>蓝凤蝶</w:t>
      </w:r>
      <w:r>
        <w:rPr>
          <w:bCs/>
          <w:i/>
          <w:iCs/>
        </w:rPr>
        <w:t>Papilio protenor</w:t>
      </w:r>
    </w:p>
    <w:sectPr w:rsidR="00B819E5">
      <w:footerReference w:type="default" r:id="rId36"/>
      <w:pgSz w:w="11906" w:h="16838"/>
      <w:pgMar w:top="1440" w:right="1080" w:bottom="1440" w:left="1080" w:header="851" w:footer="567" w:gutter="0"/>
      <w:pgNumType w:start="1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8EF6AE" w14:textId="77777777" w:rsidR="000E022E" w:rsidRDefault="000E022E">
      <w:pPr>
        <w:spacing w:line="240" w:lineRule="auto"/>
      </w:pPr>
      <w:r>
        <w:separator/>
      </w:r>
    </w:p>
  </w:endnote>
  <w:endnote w:type="continuationSeparator" w:id="0">
    <w:p w14:paraId="00014F18" w14:textId="77777777" w:rsidR="000E022E" w:rsidRDefault="000E02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 Bold">
    <w:altName w:val="Times New Roman"/>
    <w:panose1 w:val="020208030705050203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Regular">
    <w:altName w:val="Times New Roman"/>
    <w:charset w:val="00"/>
    <w:family w:val="auto"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BCCD6" w14:textId="77777777" w:rsidR="00B819E5" w:rsidRDefault="00B819E5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EFE75" w14:textId="77777777" w:rsidR="00B819E5" w:rsidRDefault="00B819E5">
    <w:pPr>
      <w:pStyle w:val="a3"/>
      <w:ind w:firstLine="360"/>
      <w:jc w:val="center"/>
    </w:pPr>
  </w:p>
  <w:p w14:paraId="49147E75" w14:textId="77777777" w:rsidR="00B819E5" w:rsidRDefault="00B819E5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6DF5A" w14:textId="77777777" w:rsidR="00B819E5" w:rsidRDefault="00B819E5">
    <w:pPr>
      <w:pStyle w:val="a3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D44A7" w14:textId="77777777" w:rsidR="00B819E5" w:rsidRDefault="00B819E5">
    <w:pPr>
      <w:pStyle w:val="a3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33E7B" w14:textId="77777777" w:rsidR="00B819E5" w:rsidRDefault="00B819E5">
    <w:pPr>
      <w:pStyle w:val="a3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1EC863" w14:textId="77777777" w:rsidR="00B819E5" w:rsidRDefault="00B819E5">
    <w:pPr>
      <w:pStyle w:val="a3"/>
      <w:ind w:firstLine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13DE6D" w14:textId="77777777" w:rsidR="00B819E5" w:rsidRDefault="00000000">
    <w:pPr>
      <w:pStyle w:val="a3"/>
      <w:ind w:firstLine="420"/>
      <w:jc w:val="center"/>
    </w:pPr>
    <w:r>
      <w:rPr>
        <w:sz w:val="21"/>
        <w:szCs w:val="21"/>
      </w:rPr>
      <w:t>第</w:t>
    </w:r>
    <w:r>
      <w:rPr>
        <w:sz w:val="21"/>
        <w:szCs w:val="21"/>
        <w:lang w:val="zh-CN"/>
      </w:rPr>
      <w:t xml:space="preserve"> </w:t>
    </w:r>
    <w:r>
      <w:rPr>
        <w:sz w:val="21"/>
        <w:szCs w:val="21"/>
      </w:rPr>
      <w:fldChar w:fldCharType="begin"/>
    </w:r>
    <w:r>
      <w:rPr>
        <w:sz w:val="21"/>
        <w:szCs w:val="21"/>
      </w:rPr>
      <w:instrText>PAGE</w:instrText>
    </w:r>
    <w:r>
      <w:rPr>
        <w:sz w:val="21"/>
        <w:szCs w:val="21"/>
      </w:rPr>
      <w:fldChar w:fldCharType="separate"/>
    </w:r>
    <w:r>
      <w:rPr>
        <w:sz w:val="21"/>
        <w:szCs w:val="21"/>
        <w:lang w:val="zh-CN"/>
      </w:rPr>
      <w:t>2</w:t>
    </w:r>
    <w:r>
      <w:rPr>
        <w:sz w:val="21"/>
        <w:szCs w:val="21"/>
      </w:rPr>
      <w:fldChar w:fldCharType="end"/>
    </w:r>
    <w:r>
      <w:rPr>
        <w:sz w:val="21"/>
        <w:szCs w:val="21"/>
        <w:lang w:val="zh-CN"/>
      </w:rPr>
      <w:t xml:space="preserve"> </w:t>
    </w:r>
    <w:r>
      <w:rPr>
        <w:sz w:val="21"/>
        <w:szCs w:val="21"/>
        <w:lang w:val="zh-CN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C4B9CD" w14:textId="77777777" w:rsidR="000E022E" w:rsidRDefault="000E022E">
      <w:r>
        <w:separator/>
      </w:r>
    </w:p>
  </w:footnote>
  <w:footnote w:type="continuationSeparator" w:id="0">
    <w:p w14:paraId="6BBC6188" w14:textId="77777777" w:rsidR="000E022E" w:rsidRDefault="000E02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FC210F" w14:textId="77777777" w:rsidR="00B819E5" w:rsidRDefault="00B819E5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F099D3" w14:textId="77777777" w:rsidR="00B819E5" w:rsidRDefault="00B819E5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3C7915" w14:textId="77777777" w:rsidR="00B819E5" w:rsidRDefault="00B819E5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DCC63" w14:textId="77777777" w:rsidR="00B819E5" w:rsidRDefault="00B819E5">
    <w:pPr>
      <w:pStyle w:val="a5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1F226" w14:textId="77777777" w:rsidR="00B819E5" w:rsidRDefault="00B819E5">
    <w:pPr>
      <w:pStyle w:val="a5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6CACB8" w14:textId="77777777" w:rsidR="00B819E5" w:rsidRDefault="00B819E5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6F202C9"/>
    <w:multiLevelType w:val="singleLevel"/>
    <w:tmpl w:val="B6F202C9"/>
    <w:lvl w:ilvl="0">
      <w:start w:val="1"/>
      <w:numFmt w:val="decimal"/>
      <w:pStyle w:val="2"/>
      <w:suff w:val="space"/>
      <w:lvlText w:val="%1."/>
      <w:lvlJc w:val="left"/>
      <w:rPr>
        <w:rFonts w:ascii="Times New Roman Bold" w:hAnsi="Times New Roman Bold" w:cs="Times New Roman Bold" w:hint="default"/>
        <w:b/>
        <w:bCs/>
      </w:rPr>
    </w:lvl>
  </w:abstractNum>
  <w:abstractNum w:abstractNumId="1" w15:restartNumberingAfterBreak="0">
    <w:nsid w:val="F5CDEC32"/>
    <w:multiLevelType w:val="singleLevel"/>
    <w:tmpl w:val="F5CDEC32"/>
    <w:lvl w:ilvl="0">
      <w:start w:val="1"/>
      <w:numFmt w:val="decimal"/>
      <w:suff w:val="space"/>
      <w:lvlText w:val="%1."/>
      <w:lvlJc w:val="left"/>
      <w:rPr>
        <w:rFonts w:ascii="Times New Roman Bold" w:hAnsi="Times New Roman Bold" w:cs="Times New Roman Bold" w:hint="default"/>
        <w:b/>
        <w:bCs/>
      </w:rPr>
    </w:lvl>
  </w:abstractNum>
  <w:abstractNum w:abstractNumId="2" w15:restartNumberingAfterBreak="0">
    <w:nsid w:val="FFEF4B83"/>
    <w:multiLevelType w:val="singleLevel"/>
    <w:tmpl w:val="FFEF4B83"/>
    <w:lvl w:ilvl="0">
      <w:start w:val="1"/>
      <w:numFmt w:val="decimal"/>
      <w:suff w:val="space"/>
      <w:lvlText w:val="%1."/>
      <w:lvlJc w:val="left"/>
      <w:rPr>
        <w:rFonts w:ascii="Times New Roman Bold" w:hAnsi="Times New Roman Bold" w:cs="Times New Roman Bold" w:hint="default"/>
        <w:b/>
        <w:bCs/>
      </w:rPr>
    </w:lvl>
  </w:abstractNum>
  <w:abstractNum w:abstractNumId="3" w15:restartNumberingAfterBreak="0">
    <w:nsid w:val="176D1D0F"/>
    <w:multiLevelType w:val="singleLevel"/>
    <w:tmpl w:val="176D1D0F"/>
    <w:lvl w:ilvl="0">
      <w:start w:val="1"/>
      <w:numFmt w:val="decimal"/>
      <w:suff w:val="space"/>
      <w:lvlText w:val="%1."/>
      <w:lvlJc w:val="left"/>
      <w:rPr>
        <w:rFonts w:ascii="Times New Roman Bold" w:hAnsi="Times New Roman Bold" w:cs="Times New Roman Bold" w:hint="default"/>
        <w:b/>
        <w:bCs/>
      </w:rPr>
    </w:lvl>
  </w:abstractNum>
  <w:num w:numId="1" w16cid:durableId="1718360438">
    <w:abstractNumId w:val="0"/>
  </w:num>
  <w:num w:numId="2" w16cid:durableId="793135574">
    <w:abstractNumId w:val="2"/>
  </w:num>
  <w:num w:numId="3" w16cid:durableId="2137522713">
    <w:abstractNumId w:val="3"/>
  </w:num>
  <w:num w:numId="4" w16cid:durableId="119033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jA3MTRmNzJiMmJjZmQ5MDdkMzNmYzBkMzlhODkzYmQifQ=="/>
  </w:docVars>
  <w:rsids>
    <w:rsidRoot w:val="FFFA1FAD"/>
    <w:rsid w:val="947E2F59"/>
    <w:rsid w:val="AE978972"/>
    <w:rsid w:val="C7FFCCDD"/>
    <w:rsid w:val="CE9FC732"/>
    <w:rsid w:val="DBFB6A3D"/>
    <w:rsid w:val="E56AD020"/>
    <w:rsid w:val="FAFB4617"/>
    <w:rsid w:val="FF6F8057"/>
    <w:rsid w:val="FF7F854E"/>
    <w:rsid w:val="FFBF367A"/>
    <w:rsid w:val="FFFA1FAD"/>
    <w:rsid w:val="FFFFDA22"/>
    <w:rsid w:val="00031E24"/>
    <w:rsid w:val="00045C07"/>
    <w:rsid w:val="0005044F"/>
    <w:rsid w:val="000E022E"/>
    <w:rsid w:val="00290AE1"/>
    <w:rsid w:val="002F75F7"/>
    <w:rsid w:val="00343FBD"/>
    <w:rsid w:val="00383D38"/>
    <w:rsid w:val="004D3208"/>
    <w:rsid w:val="004F77F5"/>
    <w:rsid w:val="005277F1"/>
    <w:rsid w:val="00544B4C"/>
    <w:rsid w:val="00590416"/>
    <w:rsid w:val="005C40E9"/>
    <w:rsid w:val="006900BF"/>
    <w:rsid w:val="006D5F39"/>
    <w:rsid w:val="00702596"/>
    <w:rsid w:val="007E285C"/>
    <w:rsid w:val="00807134"/>
    <w:rsid w:val="00812A6B"/>
    <w:rsid w:val="00817DB2"/>
    <w:rsid w:val="00833058"/>
    <w:rsid w:val="008A4BF5"/>
    <w:rsid w:val="009B2F30"/>
    <w:rsid w:val="00A96530"/>
    <w:rsid w:val="00AF01FF"/>
    <w:rsid w:val="00B233AC"/>
    <w:rsid w:val="00B819E5"/>
    <w:rsid w:val="00B84C15"/>
    <w:rsid w:val="00BC1A54"/>
    <w:rsid w:val="00BD5A9C"/>
    <w:rsid w:val="00C2084F"/>
    <w:rsid w:val="00C42A57"/>
    <w:rsid w:val="00C46092"/>
    <w:rsid w:val="00CB7A6D"/>
    <w:rsid w:val="00D26F86"/>
    <w:rsid w:val="00D45292"/>
    <w:rsid w:val="00DE050A"/>
    <w:rsid w:val="00DE3858"/>
    <w:rsid w:val="00E87F9C"/>
    <w:rsid w:val="00E9481A"/>
    <w:rsid w:val="00E953F0"/>
    <w:rsid w:val="00EE3F1D"/>
    <w:rsid w:val="00F02E65"/>
    <w:rsid w:val="0F76533E"/>
    <w:rsid w:val="2F9D18D4"/>
    <w:rsid w:val="331F01F5"/>
    <w:rsid w:val="356DB81B"/>
    <w:rsid w:val="38886B82"/>
    <w:rsid w:val="3FBF44B2"/>
    <w:rsid w:val="4C515763"/>
    <w:rsid w:val="4C5C22E7"/>
    <w:rsid w:val="524F46F7"/>
    <w:rsid w:val="53234CD0"/>
    <w:rsid w:val="578FCD20"/>
    <w:rsid w:val="58136A31"/>
    <w:rsid w:val="59BE2EDF"/>
    <w:rsid w:val="5B1817A4"/>
    <w:rsid w:val="5C9268C5"/>
    <w:rsid w:val="5DDA163A"/>
    <w:rsid w:val="6CFE3E26"/>
    <w:rsid w:val="6FDFCDB8"/>
    <w:rsid w:val="6FFBD064"/>
    <w:rsid w:val="6FFF6BB4"/>
    <w:rsid w:val="752F7D0B"/>
    <w:rsid w:val="76472B3C"/>
    <w:rsid w:val="76764AC8"/>
    <w:rsid w:val="76F79DE5"/>
    <w:rsid w:val="77DF176D"/>
    <w:rsid w:val="7BFEF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BF3A0B"/>
  <w15:docId w15:val="{1C976F85-21FF-46B8-BB31-87AD3CEC4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80"/>
      <w:jc w:val="both"/>
    </w:pPr>
    <w:rPr>
      <w:bCs/>
      <w:kern w:val="2"/>
      <w:sz w:val="24"/>
      <w:szCs w:val="24"/>
      <w:lang w:val="en-US"/>
    </w:rPr>
  </w:style>
  <w:style w:type="paragraph" w:styleId="1">
    <w:name w:val="heading 1"/>
    <w:next w:val="a"/>
    <w:link w:val="10"/>
    <w:uiPriority w:val="9"/>
    <w:qFormat/>
    <w:pPr>
      <w:keepNext/>
      <w:keepLines/>
      <w:spacing w:before="240" w:after="240" w:line="360" w:lineRule="auto"/>
      <w:outlineLvl w:val="0"/>
    </w:pPr>
    <w:rPr>
      <w:b/>
      <w:bCs/>
      <w:kern w:val="44"/>
      <w:sz w:val="28"/>
      <w:szCs w:val="28"/>
      <w:lang w:val="en-US" w:eastAsia="zh-Hans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widowControl/>
      <w:numPr>
        <w:numId w:val="1"/>
      </w:numPr>
      <w:spacing w:before="240" w:after="240"/>
      <w:ind w:firstLineChars="0" w:firstLine="0"/>
      <w:jc w:val="left"/>
      <w:outlineLvl w:val="1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next w:val="a"/>
    <w:uiPriority w:val="39"/>
    <w:qFormat/>
    <w:pPr>
      <w:spacing w:line="360" w:lineRule="auto"/>
    </w:pPr>
    <w:rPr>
      <w:bCs/>
      <w:kern w:val="2"/>
      <w:sz w:val="24"/>
      <w:szCs w:val="24"/>
      <w:lang w:val="en-US"/>
    </w:rPr>
  </w:style>
  <w:style w:type="paragraph" w:styleId="TOC2">
    <w:name w:val="toc 2"/>
    <w:next w:val="a"/>
    <w:uiPriority w:val="39"/>
    <w:qFormat/>
    <w:pPr>
      <w:spacing w:line="360" w:lineRule="auto"/>
      <w:ind w:leftChars="200" w:left="200"/>
    </w:pPr>
    <w:rPr>
      <w:bCs/>
      <w:kern w:val="2"/>
      <w:sz w:val="24"/>
      <w:szCs w:val="24"/>
      <w:lang w:val="en-US"/>
    </w:rPr>
  </w:style>
  <w:style w:type="paragraph" w:styleId="a6">
    <w:name w:val="Title"/>
    <w:next w:val="a"/>
    <w:link w:val="a7"/>
    <w:qFormat/>
    <w:pPr>
      <w:spacing w:before="240" w:after="60"/>
      <w:jc w:val="center"/>
      <w:outlineLvl w:val="0"/>
    </w:pPr>
    <w:rPr>
      <w:rFonts w:ascii="等线 Light" w:hAnsi="等线 Light"/>
      <w:b/>
      <w:bCs/>
      <w:kern w:val="2"/>
      <w:sz w:val="32"/>
      <w:szCs w:val="32"/>
      <w:lang w:val="en-US"/>
    </w:rPr>
  </w:style>
  <w:style w:type="character" w:styleId="a8">
    <w:name w:val="Strong"/>
    <w:qFormat/>
    <w:rPr>
      <w:b/>
    </w:rPr>
  </w:style>
  <w:style w:type="character" w:styleId="a9">
    <w:name w:val="Hyperlink"/>
    <w:uiPriority w:val="99"/>
    <w:unhideWhenUsed/>
    <w:qFormat/>
    <w:rPr>
      <w:color w:val="0563C1"/>
      <w:u w:val="single"/>
    </w:rPr>
  </w:style>
  <w:style w:type="character" w:customStyle="1" w:styleId="10">
    <w:name w:val="标题 1 字符"/>
    <w:link w:val="1"/>
    <w:uiPriority w:val="9"/>
    <w:rPr>
      <w:b/>
      <w:bCs/>
      <w:kern w:val="44"/>
      <w:sz w:val="28"/>
      <w:szCs w:val="28"/>
      <w:lang w:eastAsia="zh-Hans"/>
    </w:rPr>
  </w:style>
  <w:style w:type="character" w:customStyle="1" w:styleId="20">
    <w:name w:val="标题 2 字符"/>
    <w:link w:val="2"/>
    <w:uiPriority w:val="9"/>
    <w:qFormat/>
    <w:rPr>
      <w:b/>
      <w:bCs/>
      <w:kern w:val="2"/>
      <w:sz w:val="24"/>
      <w:szCs w:val="24"/>
    </w:rPr>
  </w:style>
  <w:style w:type="paragraph" w:customStyle="1" w:styleId="aa">
    <w:name w:val="图题"/>
    <w:basedOn w:val="a"/>
    <w:link w:val="ab"/>
    <w:qFormat/>
    <w:pPr>
      <w:ind w:firstLineChars="0" w:firstLine="0"/>
      <w:jc w:val="center"/>
    </w:pPr>
    <w:rPr>
      <w:rFonts w:ascii="Times New Roman Regular" w:hAnsi="Times New Roman Regular" w:cs="Times New Roman Regular"/>
      <w:b/>
      <w:bCs w:val="0"/>
      <w:lang w:eastAsia="zh-Hans"/>
    </w:rPr>
  </w:style>
  <w:style w:type="character" w:customStyle="1" w:styleId="ab">
    <w:name w:val="图题 字符"/>
    <w:link w:val="aa"/>
    <w:qFormat/>
    <w:rPr>
      <w:rFonts w:ascii="Times New Roman Regular" w:hAnsi="Times New Roman Regular" w:cs="Times New Roman Regular"/>
      <w:b/>
      <w:kern w:val="2"/>
      <w:sz w:val="24"/>
      <w:szCs w:val="24"/>
      <w:lang w:eastAsia="zh-Hans"/>
    </w:rPr>
  </w:style>
  <w:style w:type="character" w:customStyle="1" w:styleId="a7">
    <w:name w:val="标题 字符"/>
    <w:link w:val="a6"/>
    <w:qFormat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a4">
    <w:name w:val="页脚 字符"/>
    <w:link w:val="a3"/>
    <w:uiPriority w:val="99"/>
    <w:qFormat/>
    <w:rPr>
      <w:bCs/>
      <w:kern w:val="2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7.jpeg"/><Relationship Id="rId21" Type="http://schemas.openxmlformats.org/officeDocument/2006/relationships/image" Target="media/image2.jpeg"/><Relationship Id="rId34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6.jpeg"/><Relationship Id="rId33" Type="http://schemas.openxmlformats.org/officeDocument/2006/relationships/image" Target="media/image1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1.jpeg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jpeg"/><Relationship Id="rId32" Type="http://schemas.openxmlformats.org/officeDocument/2006/relationships/image" Target="media/image13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footer" Target="footer7.xml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31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3.jpeg"/><Relationship Id="rId27" Type="http://schemas.openxmlformats.org/officeDocument/2006/relationships/image" Target="media/image8.jpeg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2FFC8-336D-4E8C-AEA4-53315752B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796</Words>
  <Characters>4539</Characters>
  <Application>Microsoft Office Word</Application>
  <DocSecurity>0</DocSecurity>
  <Lines>37</Lines>
  <Paragraphs>10</Paragraphs>
  <ScaleCrop>false</ScaleCrop>
  <Company>HP</Company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jsmz</dc:creator>
  <cp:lastModifiedBy>c10449</cp:lastModifiedBy>
  <cp:revision>2</cp:revision>
  <cp:lastPrinted>2023-12-07T08:07:00Z</cp:lastPrinted>
  <dcterms:created xsi:type="dcterms:W3CDTF">2025-03-26T07:41:00Z</dcterms:created>
  <dcterms:modified xsi:type="dcterms:W3CDTF">2025-03-26T07:41:00Z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999FC1C3B47D6D963CFE5F65C95D6042</vt:lpwstr>
  </property>
  <property fmtid="{D5CDD505-2E9C-101B-9397-08002B2CF9AE}" pid="4" name="GrammarlyDocumentId">
    <vt:lpwstr>07aaa32fac1bc28c4d4c61be75ec289344a83fb5301785c4ecd90185ef9e0bcc</vt:lpwstr>
  </property>
</Properties>
</file>